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6F183" w14:textId="300E0F3F" w:rsidR="00285B76" w:rsidRDefault="00000000">
      <w:pPr>
        <w:ind w:firstLineChars="0" w:firstLine="0"/>
        <w:rPr>
          <w:rFonts w:hAnsi="宋体" w:cs="宋体"/>
          <w:b/>
          <w:bCs/>
        </w:rPr>
      </w:pPr>
      <w:r w:rsidRPr="00285B76">
        <w:rPr>
          <w:rFonts w:hAnsi="宋体" w:cs="宋体" w:hint="eastAsia"/>
        </w:rPr>
        <w:t>附件</w:t>
      </w:r>
      <w:r w:rsidR="006850E2">
        <w:rPr>
          <w:rFonts w:hAnsi="宋体" w:cs="宋体" w:hint="eastAsia"/>
        </w:rPr>
        <w:t>4</w:t>
      </w:r>
      <w:r w:rsidRPr="00285B76">
        <w:rPr>
          <w:rFonts w:hAnsi="宋体" w:cs="宋体" w:hint="eastAsia"/>
        </w:rPr>
        <w:t xml:space="preserve">：            </w:t>
      </w:r>
      <w:r w:rsidRPr="00285B76">
        <w:rPr>
          <w:rFonts w:hAnsi="宋体" w:cs="宋体" w:hint="eastAsia"/>
          <w:b/>
          <w:bCs/>
        </w:rPr>
        <w:t xml:space="preserve"> </w:t>
      </w:r>
    </w:p>
    <w:p w14:paraId="762BE356" w14:textId="77777777" w:rsidR="00341D0C" w:rsidRPr="00285B76" w:rsidRDefault="00000000" w:rsidP="00285B76">
      <w:pPr>
        <w:ind w:firstLineChars="0" w:firstLine="0"/>
        <w:jc w:val="center"/>
        <w:rPr>
          <w:rFonts w:ascii="方正小标宋简体" w:eastAsia="方正小标宋简体" w:hAnsi="宋体" w:cs="宋体"/>
        </w:rPr>
      </w:pPr>
      <w:r w:rsidRPr="00285B76">
        <w:rPr>
          <w:rFonts w:ascii="方正小标宋简体" w:eastAsia="方正小标宋简体" w:hAnsi="宋体" w:cs="宋体" w:hint="eastAsia"/>
        </w:rPr>
        <w:t>食宿与路线指引</w:t>
      </w:r>
    </w:p>
    <w:p w14:paraId="0CBD55A7" w14:textId="77777777" w:rsidR="00341D0C" w:rsidRPr="00993B71" w:rsidRDefault="00993B71" w:rsidP="00993B71">
      <w:pPr>
        <w:ind w:firstLine="640"/>
        <w:rPr>
          <w:rFonts w:hAnsi="宋体" w:cs="宋体"/>
        </w:rPr>
      </w:pPr>
      <w:r>
        <w:rPr>
          <w:rFonts w:hAnsi="宋体" w:cs="宋体" w:hint="eastAsia"/>
        </w:rPr>
        <w:t>一、</w:t>
      </w:r>
      <w:r w:rsidRPr="00993B71">
        <w:rPr>
          <w:rFonts w:hAnsi="宋体" w:cs="宋体" w:hint="eastAsia"/>
        </w:rPr>
        <w:t>食宿推荐指南</w:t>
      </w:r>
    </w:p>
    <w:p w14:paraId="568BA170" w14:textId="77777777" w:rsidR="00341D0C" w:rsidRPr="00993B71" w:rsidRDefault="00993B71" w:rsidP="00993B71">
      <w:pPr>
        <w:pStyle w:val="a3"/>
        <w:widowControl w:val="0"/>
        <w:tabs>
          <w:tab w:val="left" w:pos="-108"/>
        </w:tabs>
        <w:ind w:firstLine="672"/>
        <w:rPr>
          <w:rFonts w:ascii="仿宋_GB2312" w:eastAsia="仿宋_GB2312"/>
          <w:spacing w:val="1"/>
          <w:sz w:val="32"/>
          <w:szCs w:val="32"/>
          <w:lang w:eastAsia="zh-CN"/>
        </w:rPr>
      </w:pPr>
      <w:r>
        <w:rPr>
          <w:rFonts w:ascii="仿宋_GB2312" w:eastAsia="仿宋_GB2312" w:hint="eastAsia"/>
          <w:spacing w:val="8"/>
          <w:position w:val="2"/>
          <w:sz w:val="32"/>
          <w:szCs w:val="32"/>
          <w:lang w:eastAsia="zh-CN"/>
        </w:rPr>
        <w:t>（一）</w:t>
      </w:r>
      <w:r w:rsidRPr="00993B71">
        <w:rPr>
          <w:rFonts w:ascii="仿宋_GB2312" w:eastAsia="仿宋_GB2312" w:hint="eastAsia"/>
          <w:spacing w:val="8"/>
          <w:position w:val="2"/>
          <w:sz w:val="32"/>
          <w:szCs w:val="32"/>
          <w:lang w:eastAsia="zh-CN"/>
        </w:rPr>
        <w:t>珠海银</w:t>
      </w:r>
      <w:proofErr w:type="gramStart"/>
      <w:r w:rsidRPr="00993B71">
        <w:rPr>
          <w:rFonts w:ascii="仿宋_GB2312" w:eastAsia="仿宋_GB2312" w:hint="eastAsia"/>
          <w:spacing w:val="8"/>
          <w:position w:val="2"/>
          <w:sz w:val="32"/>
          <w:szCs w:val="32"/>
          <w:lang w:eastAsia="zh-CN"/>
        </w:rPr>
        <w:t>都嘉柏大酒店</w:t>
      </w:r>
      <w:r w:rsidRPr="00993B71">
        <w:rPr>
          <w:rFonts w:ascii="仿宋_GB2312" w:eastAsia="仿宋_GB2312" w:hint="eastAsia"/>
          <w:spacing w:val="1"/>
          <w:sz w:val="32"/>
          <w:szCs w:val="32"/>
          <w:lang w:eastAsia="zh-CN"/>
        </w:rPr>
        <w:t>双床房</w:t>
      </w:r>
      <w:proofErr w:type="gramEnd"/>
      <w:r w:rsidRPr="00993B71">
        <w:rPr>
          <w:rFonts w:ascii="仿宋_GB2312" w:eastAsia="仿宋_GB2312" w:hint="eastAsia"/>
          <w:spacing w:val="1"/>
          <w:sz w:val="32"/>
          <w:szCs w:val="32"/>
          <w:lang w:eastAsia="zh-CN"/>
        </w:rPr>
        <w:t xml:space="preserve"> 330 元/晚/间 (每床165 元/人) ，大床房 330 元/晚/间，房间含早餐。</w:t>
      </w:r>
    </w:p>
    <w:p w14:paraId="45BD2140" w14:textId="77777777" w:rsidR="00341D0C" w:rsidRPr="00993B71" w:rsidRDefault="00993B71" w:rsidP="00993B71">
      <w:pPr>
        <w:pStyle w:val="a3"/>
        <w:widowControl w:val="0"/>
        <w:tabs>
          <w:tab w:val="left" w:pos="-108"/>
        </w:tabs>
        <w:ind w:firstLine="644"/>
        <w:rPr>
          <w:rFonts w:ascii="仿宋_GB2312" w:eastAsia="仿宋_GB2312"/>
          <w:spacing w:val="1"/>
          <w:sz w:val="32"/>
          <w:szCs w:val="32"/>
          <w:lang w:eastAsia="zh-CN"/>
        </w:rPr>
      </w:pPr>
      <w:r>
        <w:rPr>
          <w:rFonts w:ascii="仿宋_GB2312" w:eastAsia="仿宋_GB2312" w:hint="eastAsia"/>
          <w:spacing w:val="1"/>
          <w:sz w:val="32"/>
          <w:szCs w:val="32"/>
          <w:lang w:eastAsia="zh-CN"/>
        </w:rPr>
        <w:t>（二）</w:t>
      </w:r>
      <w:r w:rsidRPr="00993B71">
        <w:rPr>
          <w:rFonts w:ascii="仿宋_GB2312" w:eastAsia="仿宋_GB2312" w:hint="eastAsia"/>
          <w:spacing w:val="1"/>
          <w:sz w:val="32"/>
          <w:szCs w:val="32"/>
          <w:lang w:eastAsia="zh-CN"/>
        </w:rPr>
        <w:t>报名费用不包含食宿。酒店自助餐50元/人/餐，如需参加酒店自助餐，请在报名回执表中填写人数，费用在酒店前台与住宿费同时结算。</w:t>
      </w:r>
    </w:p>
    <w:p w14:paraId="03B16CBF" w14:textId="77777777" w:rsidR="00341D0C" w:rsidRPr="00993B71" w:rsidRDefault="00341D0C" w:rsidP="00993B71">
      <w:pPr>
        <w:pStyle w:val="a3"/>
        <w:widowControl w:val="0"/>
        <w:ind w:leftChars="200" w:left="640" w:firstLineChars="0" w:firstLine="0"/>
        <w:rPr>
          <w:rFonts w:ascii="仿宋_GB2312" w:eastAsia="仿宋_GB2312"/>
          <w:spacing w:val="1"/>
          <w:sz w:val="32"/>
          <w:szCs w:val="32"/>
          <w:lang w:eastAsia="zh-CN"/>
        </w:rPr>
      </w:pPr>
    </w:p>
    <w:p w14:paraId="48A57C5B" w14:textId="77777777" w:rsidR="00341D0C" w:rsidRPr="00993B71" w:rsidRDefault="00993B71" w:rsidP="00993B71">
      <w:pPr>
        <w:ind w:firstLine="640"/>
        <w:rPr>
          <w:rFonts w:hAnsi="宋体" w:cs="宋体"/>
        </w:rPr>
      </w:pPr>
      <w:r w:rsidRPr="00285B76">
        <w:rPr>
          <w:rFonts w:hint="eastAsia"/>
          <w:noProof/>
          <w:spacing w:val="1"/>
        </w:rPr>
        <w:drawing>
          <wp:anchor distT="0" distB="0" distL="114300" distR="114300" simplePos="0" relativeHeight="251659264" behindDoc="1" locked="0" layoutInCell="1" allowOverlap="1" wp14:anchorId="3AE75D59" wp14:editId="58F50529">
            <wp:simplePos x="0" y="0"/>
            <wp:positionH relativeFrom="column">
              <wp:posOffset>3484880</wp:posOffset>
            </wp:positionH>
            <wp:positionV relativeFrom="paragraph">
              <wp:posOffset>57150</wp:posOffset>
            </wp:positionV>
            <wp:extent cx="2305685" cy="4614545"/>
            <wp:effectExtent l="0" t="0" r="18415" b="14605"/>
            <wp:wrapTight wrapText="bothSides">
              <wp:wrapPolygon edited="0">
                <wp:start x="0" y="0"/>
                <wp:lineTo x="0" y="21490"/>
                <wp:lineTo x="21416" y="21490"/>
                <wp:lineTo x="21416" y="0"/>
                <wp:lineTo x="0" y="0"/>
              </wp:wrapPolygon>
            </wp:wrapTight>
            <wp:docPr id="1" name="图片 1" descr="91ae5383f88e959a2aac65e40aeb2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1ae5383f88e959a2aac65e40aeb27c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461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5B76" w:rsidRPr="00993B71">
        <w:rPr>
          <w:rFonts w:hAnsi="宋体" w:cs="宋体" w:hint="eastAsia"/>
        </w:rPr>
        <w:t>二、酒店交通路线指引</w:t>
      </w:r>
    </w:p>
    <w:p w14:paraId="0FA085E7" w14:textId="77777777" w:rsidR="00341D0C" w:rsidRPr="00993B71" w:rsidRDefault="00000000" w:rsidP="00993B71">
      <w:pPr>
        <w:numPr>
          <w:ilvl w:val="0"/>
          <w:numId w:val="2"/>
        </w:numPr>
        <w:ind w:left="0" w:firstLineChars="0"/>
        <w:rPr>
          <w:rFonts w:cs="仿宋"/>
          <w:spacing w:val="1"/>
        </w:rPr>
      </w:pPr>
      <w:r w:rsidRPr="00993B71">
        <w:rPr>
          <w:rFonts w:cs="仿宋" w:hint="eastAsia"/>
          <w:spacing w:val="1"/>
        </w:rPr>
        <w:t>自驾导航：</w:t>
      </w:r>
    </w:p>
    <w:p w14:paraId="1C3DB667" w14:textId="77777777" w:rsidR="00341D0C" w:rsidRPr="00993B71" w:rsidRDefault="00000000" w:rsidP="00993B71">
      <w:pPr>
        <w:ind w:firstLine="644"/>
        <w:rPr>
          <w:rFonts w:cs="仿宋"/>
          <w:spacing w:val="1"/>
        </w:rPr>
      </w:pPr>
      <w:r w:rsidRPr="00993B71">
        <w:rPr>
          <w:rFonts w:cs="仿宋" w:hint="eastAsia"/>
          <w:spacing w:val="1"/>
        </w:rPr>
        <w:t>珠海银</w:t>
      </w:r>
      <w:proofErr w:type="gramStart"/>
      <w:r w:rsidRPr="00993B71">
        <w:rPr>
          <w:rFonts w:cs="仿宋" w:hint="eastAsia"/>
          <w:spacing w:val="1"/>
        </w:rPr>
        <w:t>都嘉柏</w:t>
      </w:r>
      <w:proofErr w:type="gramEnd"/>
      <w:r w:rsidRPr="00993B71">
        <w:rPr>
          <w:rFonts w:cs="仿宋" w:hint="eastAsia"/>
          <w:spacing w:val="1"/>
        </w:rPr>
        <w:t>大酒店：广东省珠海市香洲区粤海东路1150号。</w:t>
      </w:r>
    </w:p>
    <w:p w14:paraId="068B4BD6" w14:textId="77777777" w:rsidR="00341D0C" w:rsidRPr="00993B71" w:rsidRDefault="00000000" w:rsidP="00993B71">
      <w:pPr>
        <w:numPr>
          <w:ilvl w:val="0"/>
          <w:numId w:val="2"/>
        </w:numPr>
        <w:ind w:left="0" w:firstLineChars="0"/>
        <w:rPr>
          <w:rFonts w:cs="仿宋"/>
          <w:spacing w:val="1"/>
        </w:rPr>
      </w:pPr>
      <w:r w:rsidRPr="00993B71">
        <w:rPr>
          <w:rFonts w:cs="仿宋" w:hint="eastAsia"/>
          <w:spacing w:val="1"/>
        </w:rPr>
        <w:t>高铁珠海站-珠海银</w:t>
      </w:r>
      <w:proofErr w:type="gramStart"/>
      <w:r w:rsidRPr="00993B71">
        <w:rPr>
          <w:rFonts w:cs="仿宋" w:hint="eastAsia"/>
          <w:spacing w:val="1"/>
        </w:rPr>
        <w:t>都嘉柏</w:t>
      </w:r>
      <w:proofErr w:type="gramEnd"/>
      <w:r w:rsidRPr="00993B71">
        <w:rPr>
          <w:rFonts w:cs="仿宋" w:hint="eastAsia"/>
          <w:spacing w:val="1"/>
        </w:rPr>
        <w:t>大酒店</w:t>
      </w:r>
    </w:p>
    <w:p w14:paraId="28E90FFC" w14:textId="77777777" w:rsidR="00341D0C" w:rsidRPr="00993B71" w:rsidRDefault="00000000" w:rsidP="00993B71">
      <w:pPr>
        <w:ind w:firstLine="644"/>
        <w:rPr>
          <w:rFonts w:hAnsi="宋体" w:cs="宋体"/>
        </w:rPr>
      </w:pPr>
      <w:r w:rsidRPr="00993B71">
        <w:rPr>
          <w:rFonts w:cs="仿宋" w:hint="eastAsia"/>
          <w:spacing w:val="1"/>
        </w:rPr>
        <w:t>可在珠海站步行130米</w:t>
      </w:r>
      <w:proofErr w:type="gramStart"/>
      <w:r w:rsidRPr="00993B71">
        <w:rPr>
          <w:rFonts w:cs="仿宋" w:hint="eastAsia"/>
          <w:spacing w:val="1"/>
        </w:rPr>
        <w:t>至城轨珠海</w:t>
      </w:r>
      <w:proofErr w:type="gramEnd"/>
      <w:r w:rsidRPr="00993B71">
        <w:rPr>
          <w:rFonts w:cs="仿宋" w:hint="eastAsia"/>
          <w:spacing w:val="1"/>
        </w:rPr>
        <w:t>站公交站（神前总站方向）乘坐3站至华侨宾馆公交站下车，步行380米到达珠海银</w:t>
      </w:r>
      <w:proofErr w:type="gramStart"/>
      <w:r w:rsidRPr="00993B71">
        <w:rPr>
          <w:rFonts w:cs="仿宋" w:hint="eastAsia"/>
          <w:spacing w:val="1"/>
        </w:rPr>
        <w:t>都嘉柏</w:t>
      </w:r>
      <w:proofErr w:type="gramEnd"/>
      <w:r w:rsidRPr="00993B71">
        <w:rPr>
          <w:rFonts w:cs="仿宋" w:hint="eastAsia"/>
          <w:spacing w:val="1"/>
        </w:rPr>
        <w:t>大酒店。</w:t>
      </w:r>
      <w:r w:rsidRPr="00993B71">
        <w:rPr>
          <w:rFonts w:hAnsi="宋体" w:cs="宋体" w:hint="eastAsia"/>
        </w:rPr>
        <w:t xml:space="preserve">      </w:t>
      </w:r>
    </w:p>
    <w:p w14:paraId="1016F5B7" w14:textId="77777777" w:rsidR="00993B71" w:rsidRPr="00993B71" w:rsidRDefault="00993B71" w:rsidP="00993B71">
      <w:pPr>
        <w:ind w:firstLineChars="0" w:firstLine="0"/>
        <w:rPr>
          <w:rFonts w:hAnsi="宋体" w:cs="宋体"/>
        </w:rPr>
      </w:pPr>
    </w:p>
    <w:p w14:paraId="5BDD25AD" w14:textId="77777777" w:rsidR="00993B71" w:rsidRDefault="00993B71">
      <w:pPr>
        <w:ind w:left="210" w:firstLineChars="0" w:firstLine="0"/>
        <w:rPr>
          <w:rFonts w:hAnsi="宋体" w:cs="宋体"/>
          <w:sz w:val="30"/>
          <w:szCs w:val="30"/>
        </w:rPr>
      </w:pPr>
    </w:p>
    <w:p w14:paraId="4DFB4087" w14:textId="77777777" w:rsidR="00341D0C" w:rsidRDefault="00341D0C">
      <w:pPr>
        <w:spacing w:before="286" w:line="383" w:lineRule="auto"/>
        <w:ind w:firstLine="480"/>
        <w:rPr>
          <w:rFonts w:ascii="仿宋" w:eastAsia="仿宋" w:cs="仿宋"/>
          <w:color w:val="000000"/>
          <w:sz w:val="24"/>
          <w:szCs w:val="24"/>
          <w:shd w:val="clear" w:color="auto" w:fill="FFFFFF"/>
        </w:rPr>
      </w:pPr>
    </w:p>
    <w:sectPr w:rsidR="00341D0C" w:rsidSect="00993B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5" w:left="1588" w:header="851" w:footer="992" w:gutter="0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B3E71" w14:textId="77777777" w:rsidR="00187164" w:rsidRDefault="00187164">
      <w:pPr>
        <w:spacing w:line="240" w:lineRule="auto"/>
        <w:ind w:firstLine="640"/>
      </w:pPr>
      <w:r>
        <w:separator/>
      </w:r>
    </w:p>
  </w:endnote>
  <w:endnote w:type="continuationSeparator" w:id="0">
    <w:p w14:paraId="10E53040" w14:textId="77777777" w:rsidR="00187164" w:rsidRDefault="0018716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5BCB6" w14:textId="77777777" w:rsidR="00341D0C" w:rsidRDefault="00341D0C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6740598"/>
      <w:docPartObj>
        <w:docPartGallery w:val="Page Numbers (Bottom of Page)"/>
      </w:docPartObj>
    </w:sdtPr>
    <w:sdtContent>
      <w:p w14:paraId="1D2D6EF3" w14:textId="77777777" w:rsidR="00993B71" w:rsidRDefault="00993B71">
        <w:pPr>
          <w:pStyle w:val="a4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3061CDB" w14:textId="77777777" w:rsidR="00341D0C" w:rsidRDefault="00341D0C">
    <w:pPr>
      <w:pStyle w:val="a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682B1" w14:textId="77777777" w:rsidR="00341D0C" w:rsidRDefault="00341D0C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236BB" w14:textId="77777777" w:rsidR="00187164" w:rsidRDefault="00187164">
      <w:pPr>
        <w:spacing w:line="240" w:lineRule="auto"/>
        <w:ind w:firstLine="640"/>
      </w:pPr>
      <w:r>
        <w:separator/>
      </w:r>
    </w:p>
  </w:footnote>
  <w:footnote w:type="continuationSeparator" w:id="0">
    <w:p w14:paraId="5E4B27E5" w14:textId="77777777" w:rsidR="00187164" w:rsidRDefault="0018716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025C7" w14:textId="77777777" w:rsidR="00341D0C" w:rsidRDefault="00341D0C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A0505" w14:textId="77777777" w:rsidR="00341D0C" w:rsidRDefault="00341D0C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CE29" w14:textId="77777777" w:rsidR="00341D0C" w:rsidRDefault="00341D0C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94DDE1D"/>
    <w:multiLevelType w:val="singleLevel"/>
    <w:tmpl w:val="894DDE1D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D01062DA"/>
    <w:multiLevelType w:val="singleLevel"/>
    <w:tmpl w:val="D01062DA"/>
    <w:lvl w:ilvl="0">
      <w:start w:val="1"/>
      <w:numFmt w:val="chineseCounting"/>
      <w:suff w:val="nothing"/>
      <w:lvlText w:val="（%1）"/>
      <w:lvlJc w:val="left"/>
      <w:pPr>
        <w:ind w:left="-210" w:firstLine="420"/>
      </w:pPr>
      <w:rPr>
        <w:rFonts w:hint="eastAsia"/>
      </w:rPr>
    </w:lvl>
  </w:abstractNum>
  <w:abstractNum w:abstractNumId="2" w15:restartNumberingAfterBreak="0">
    <w:nsid w:val="1D1F929C"/>
    <w:multiLevelType w:val="singleLevel"/>
    <w:tmpl w:val="1D1F929C"/>
    <w:lvl w:ilvl="0">
      <w:start w:val="1"/>
      <w:numFmt w:val="decimal"/>
      <w:lvlText w:val="%1."/>
      <w:lvlJc w:val="left"/>
      <w:pPr>
        <w:tabs>
          <w:tab w:val="left" w:pos="-108"/>
        </w:tabs>
        <w:ind w:left="-420"/>
      </w:pPr>
    </w:lvl>
  </w:abstractNum>
  <w:abstractNum w:abstractNumId="3" w15:restartNumberingAfterBreak="0">
    <w:nsid w:val="658974DC"/>
    <w:multiLevelType w:val="hybridMultilevel"/>
    <w:tmpl w:val="5484E1A6"/>
    <w:lvl w:ilvl="0" w:tplc="5100D64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37788291">
    <w:abstractNumId w:val="2"/>
  </w:num>
  <w:num w:numId="2" w16cid:durableId="670186127">
    <w:abstractNumId w:val="1"/>
  </w:num>
  <w:num w:numId="3" w16cid:durableId="187378904">
    <w:abstractNumId w:val="3"/>
  </w:num>
  <w:num w:numId="4" w16cid:durableId="1597667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57"/>
    <w:rsid w:val="00095700"/>
    <w:rsid w:val="000C45B1"/>
    <w:rsid w:val="001461A3"/>
    <w:rsid w:val="00187164"/>
    <w:rsid w:val="001B4423"/>
    <w:rsid w:val="001E5B2F"/>
    <w:rsid w:val="00210248"/>
    <w:rsid w:val="002150CC"/>
    <w:rsid w:val="00285B76"/>
    <w:rsid w:val="002E3AA0"/>
    <w:rsid w:val="00337EF4"/>
    <w:rsid w:val="00341D0C"/>
    <w:rsid w:val="00343A1B"/>
    <w:rsid w:val="00384865"/>
    <w:rsid w:val="00475519"/>
    <w:rsid w:val="00493820"/>
    <w:rsid w:val="004A559F"/>
    <w:rsid w:val="006850E2"/>
    <w:rsid w:val="007653A3"/>
    <w:rsid w:val="007B1296"/>
    <w:rsid w:val="008754FF"/>
    <w:rsid w:val="00945BC1"/>
    <w:rsid w:val="00993B71"/>
    <w:rsid w:val="009E1BBC"/>
    <w:rsid w:val="009F3D57"/>
    <w:rsid w:val="00A34032"/>
    <w:rsid w:val="00A62A46"/>
    <w:rsid w:val="00C25D34"/>
    <w:rsid w:val="00CA1A80"/>
    <w:rsid w:val="00D436CC"/>
    <w:rsid w:val="00DF673A"/>
    <w:rsid w:val="00F151F5"/>
    <w:rsid w:val="00F873D1"/>
    <w:rsid w:val="00FB6381"/>
    <w:rsid w:val="218E7DB3"/>
    <w:rsid w:val="22C35300"/>
    <w:rsid w:val="40697EF1"/>
    <w:rsid w:val="4E2266FD"/>
    <w:rsid w:val="7B5315B8"/>
    <w:rsid w:val="7D48084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0D07843"/>
  <w15:docId w15:val="{2FC79CD6-C5E3-4481-9BA2-00E99890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560" w:lineRule="exact"/>
      <w:ind w:firstLineChars="200" w:firstLine="200"/>
      <w:jc w:val="both"/>
    </w:pPr>
    <w:rPr>
      <w:rFonts w:ascii="仿宋_GB2312" w:eastAsia="仿宋_GB2312" w:hAnsi="仿宋" w:cstheme="minorBid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cs="仿宋"/>
      <w:sz w:val="30"/>
      <w:szCs w:val="30"/>
      <w:lang w:eastAsia="en-US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table" w:customStyle="1" w:styleId="TableNormal">
    <w:name w:val="Table Normal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qFormat/>
    <w:rPr>
      <w:rFonts w:ascii="Calibri" w:eastAsia="Calibri" w:hAnsi="Calibri" w:cs="Calibri"/>
      <w:sz w:val="22"/>
      <w:szCs w:val="22"/>
      <w:lang w:eastAsia="en-US"/>
    </w:rPr>
  </w:style>
  <w:style w:type="paragraph" w:styleId="aa">
    <w:name w:val="List Paragraph"/>
    <w:basedOn w:val="a"/>
    <w:uiPriority w:val="99"/>
    <w:unhideWhenUsed/>
    <w:rsid w:val="00993B71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0000000000000000000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等线 Light"/>
        <a:font script="Guru" typeface="Raavi"/>
        <a:font script="Yiii" typeface="Microsoft Yi Baiti"/>
        <a:font script="Thaa" typeface="MV Boli"/>
        <a:font script="Jpan" typeface="游ゴシック Light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Times New Roman"/>
        <a:font script="Sinh" typeface="Iskoola Pota"/>
        <a:font script="Geor" typeface="Sylfaen"/>
        <a:font script="Laoo" typeface="DokChampa"/>
        <a:font script="Tibt" typeface="Microsoft Himalaya"/>
        <a:font script="Viet" typeface="Times New Roman"/>
      </a:majorFont>
      <a:minorFont>
        <a:latin typeface="等线" panose="00000000000000000000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等线"/>
        <a:font script="Guru" typeface="Raavi"/>
        <a:font script="Yiii" typeface="Microsoft Yi Baiti"/>
        <a:font script="Thaa" typeface="MV Boli"/>
        <a:font script="Jpan" typeface="游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Arial"/>
        <a:font script="Sinh" typeface="Iskoola Pota"/>
        <a:font script="Geor" typeface="Sylfaen"/>
        <a:font script="Laoo" typeface="DokChampa"/>
        <a:font script="Tibt" typeface="Microsoft Himalay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教育学会 广东</dc:creator>
  <cp:keywords/>
  <dc:description/>
  <cp:lastModifiedBy>教育学会 广东</cp:lastModifiedBy>
  <cp:revision>2</cp:revision>
  <cp:lastPrinted>2024-06-07T06:59:00Z</cp:lastPrinted>
  <dcterms:created xsi:type="dcterms:W3CDTF">2024-06-07T07:34:00Z</dcterms:created>
  <dcterms:modified xsi:type="dcterms:W3CDTF">2024-06-07T07:34:00Z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0068A3BA7A4C4641ADE243400BA8B8E1_13</vt:lpwstr>
  </property>
</Properties>
</file>