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16" w:rsidRDefault="00B95469">
      <w:pPr>
        <w:ind w:firstLineChars="0" w:firstLine="0"/>
        <w:rPr>
          <w:rFonts w:hAnsi="宋体" w:cs="宋体"/>
          <w:b/>
          <w:bCs/>
        </w:rPr>
      </w:pPr>
      <w:bookmarkStart w:id="0" w:name="_GoBack"/>
      <w:bookmarkEnd w:id="0"/>
      <w:r>
        <w:rPr>
          <w:rFonts w:hAnsi="宋体" w:cs="宋体" w:hint="eastAsia"/>
        </w:rPr>
        <w:t>附件</w:t>
      </w:r>
      <w:r>
        <w:rPr>
          <w:rFonts w:hAnsi="宋体" w:cs="宋体" w:hint="eastAsia"/>
        </w:rPr>
        <w:t xml:space="preserve"> 2:              </w:t>
      </w:r>
      <w:r>
        <w:rPr>
          <w:rFonts w:hAnsi="宋体" w:cs="宋体" w:hint="eastAsia"/>
          <w:b/>
          <w:bCs/>
        </w:rPr>
        <w:t xml:space="preserve"> </w:t>
      </w:r>
    </w:p>
    <w:p w:rsidR="00431616" w:rsidRDefault="00B95469">
      <w:pPr>
        <w:ind w:firstLineChars="0" w:firstLine="0"/>
        <w:jc w:val="center"/>
        <w:rPr>
          <w:rFonts w:ascii="方正小标宋简体" w:eastAsia="方正小标宋简体" w:hAnsi="宋体" w:cs="宋体"/>
        </w:rPr>
      </w:pPr>
      <w:r>
        <w:rPr>
          <w:rFonts w:ascii="方正小标宋简体" w:eastAsia="方正小标宋简体" w:hAnsi="宋体" w:cs="宋体" w:hint="eastAsia"/>
        </w:rPr>
        <w:t>专家简介</w:t>
      </w:r>
    </w:p>
    <w:p w:rsidR="00431616" w:rsidRDefault="00431616">
      <w:pPr>
        <w:spacing w:before="101"/>
        <w:ind w:firstLineChars="0" w:firstLine="0"/>
        <w:rPr>
          <w:rFonts w:cs="仿宋"/>
          <w:spacing w:val="14"/>
          <w14:textOutline w14:w="5791" w14:cap="sq" w14:cmpd="sng" w14:algn="ctr">
            <w14:solidFill>
              <w14:srgbClr w14:val="000000"/>
            </w14:solidFill>
            <w14:prstDash w14:val="solid"/>
            <w14:bevel/>
          </w14:textOutline>
        </w:rPr>
      </w:pPr>
    </w:p>
    <w:p w:rsidR="00431616" w:rsidRDefault="00B95469">
      <w:pPr>
        <w:widowControl w:val="0"/>
        <w:ind w:firstLineChars="0" w:firstLine="0"/>
        <w:rPr>
          <w:rFonts w:cs="仿宋"/>
          <w:b/>
          <w:bCs/>
        </w:rPr>
      </w:pPr>
      <w:r>
        <w:rPr>
          <w:rFonts w:cs="仿宋" w:hint="eastAsia"/>
          <w:b/>
          <w:bCs/>
        </w:rPr>
        <w:t>主旨报告主讲嘉宾：</w:t>
      </w:r>
      <w:r>
        <w:rPr>
          <w:rFonts w:cs="仿宋" w:hint="eastAsia"/>
          <w:b/>
          <w:bCs/>
        </w:rPr>
        <w:t>柳海民</w:t>
      </w:r>
      <w:r>
        <w:rPr>
          <w:rFonts w:cs="仿宋" w:hint="eastAsia"/>
          <w:b/>
          <w:bCs/>
        </w:rPr>
        <w:t>教授</w:t>
      </w:r>
    </w:p>
    <w:p w:rsidR="00431616" w:rsidRDefault="00B95469">
      <w:pPr>
        <w:spacing w:line="360" w:lineRule="auto"/>
        <w:ind w:firstLine="640"/>
        <w:rPr>
          <w:rFonts w:ascii="仿宋" w:eastAsia="仿宋" w:cs="仿宋"/>
        </w:rPr>
      </w:pPr>
      <w:r>
        <w:rPr>
          <w:rFonts w:ascii="仿宋" w:eastAsia="仿宋" w:cs="仿宋" w:hint="eastAsia"/>
        </w:rPr>
        <w:t>教育学博士，国家级教学名师，东北师范大学教育学部教授、博士生导师。历任东北师大教育科学学院院长，校长助理、教务处处长，校党委常委、副书记、副校长，教育部幼儿园园长培训中心主任。</w:t>
      </w:r>
    </w:p>
    <w:p w:rsidR="00431616" w:rsidRDefault="00B95469">
      <w:pPr>
        <w:spacing w:line="360" w:lineRule="auto"/>
        <w:ind w:firstLine="640"/>
        <w:rPr>
          <w:rFonts w:ascii="仿宋" w:eastAsia="仿宋" w:cs="仿宋"/>
        </w:rPr>
      </w:pPr>
      <w:r>
        <w:rPr>
          <w:rFonts w:ascii="仿宋" w:eastAsia="仿宋" w:cs="仿宋" w:hint="eastAsia"/>
        </w:rPr>
        <w:t xml:space="preserve">  </w:t>
      </w:r>
      <w:r>
        <w:rPr>
          <w:rFonts w:ascii="仿宋" w:eastAsia="仿宋" w:cs="仿宋" w:hint="eastAsia"/>
        </w:rPr>
        <w:t>教育部跨世纪优秀人才，教育学原理国家重点学科和国家级教学团队负责人，国家精品课程和国家级精品视频公开课主持人，教育部“马工程”重点教材《教育学原理》、国家“</w:t>
      </w:r>
      <w:r>
        <w:rPr>
          <w:rFonts w:ascii="仿宋" w:eastAsia="仿宋" w:cs="仿宋" w:hint="eastAsia"/>
        </w:rPr>
        <w:t>201</w:t>
      </w:r>
      <w:r>
        <w:rPr>
          <w:rFonts w:ascii="仿宋" w:eastAsia="仿宋" w:cs="仿宋" w:hint="eastAsia"/>
        </w:rPr>
        <w:t>1</w:t>
      </w:r>
      <w:r>
        <w:rPr>
          <w:rFonts w:ascii="仿宋" w:eastAsia="仿宋" w:cs="仿宋" w:hint="eastAsia"/>
        </w:rPr>
        <w:t>计划”中国基础教育质量监测协同创新中心、国家社科基金教育学重大招标“新时代中国教育高质量发展的路径与对策研究”项目首席专家、教育基本理论专业委员会荣誉委员、学前教育与托育服务工作委员会理事长。曾任中国教育学会学术委员会委员、教育部高等学校教育学类专业教学指导委员会副主任、全国教育科学规划教育学科专家组成员。主持研制教育部《幼儿园园长专业标准》、教育部等六部委《学校办学质量评价标准》。</w:t>
      </w:r>
    </w:p>
    <w:p w:rsidR="00431616" w:rsidRDefault="00B95469">
      <w:pPr>
        <w:spacing w:line="360" w:lineRule="auto"/>
        <w:ind w:firstLine="640"/>
        <w:rPr>
          <w:rFonts w:ascii="仿宋" w:eastAsia="仿宋" w:cs="仿宋"/>
        </w:rPr>
      </w:pPr>
      <w:r>
        <w:rPr>
          <w:rFonts w:ascii="仿宋" w:eastAsia="仿宋" w:cs="仿宋" w:hint="eastAsia"/>
        </w:rPr>
        <w:t xml:space="preserve"> </w:t>
      </w:r>
      <w:r>
        <w:rPr>
          <w:rFonts w:ascii="仿宋" w:eastAsia="仿宋" w:cs="仿宋" w:hint="eastAsia"/>
        </w:rPr>
        <w:t>专业领域：教育基本理论、教师教育、教育改革与教育政策。出版专著、主编教材</w:t>
      </w:r>
      <w:r>
        <w:rPr>
          <w:rFonts w:ascii="仿宋" w:eastAsia="仿宋" w:cs="仿宋" w:hint="eastAsia"/>
        </w:rPr>
        <w:t>40</w:t>
      </w:r>
      <w:r>
        <w:rPr>
          <w:rFonts w:ascii="仿宋" w:eastAsia="仿宋" w:cs="仿宋" w:hint="eastAsia"/>
        </w:rPr>
        <w:t>部，发表学术论文</w:t>
      </w:r>
      <w:r>
        <w:rPr>
          <w:rFonts w:ascii="仿宋" w:eastAsia="仿宋" w:cs="仿宋" w:hint="eastAsia"/>
        </w:rPr>
        <w:t>220</w:t>
      </w:r>
      <w:r>
        <w:rPr>
          <w:rFonts w:ascii="仿宋" w:eastAsia="仿宋" w:cs="仿宋" w:hint="eastAsia"/>
        </w:rPr>
        <w:t>余篇。获国</w:t>
      </w:r>
      <w:r>
        <w:rPr>
          <w:rFonts w:ascii="仿宋" w:eastAsia="仿宋" w:cs="仿宋" w:hint="eastAsia"/>
        </w:rPr>
        <w:lastRenderedPageBreak/>
        <w:t>家级教学成果</w:t>
      </w:r>
      <w:r>
        <w:rPr>
          <w:rFonts w:ascii="仿宋" w:eastAsia="仿宋" w:cs="仿宋" w:hint="eastAsia"/>
        </w:rPr>
        <w:t>、教育部高等学校科学研究优秀成果、全国普通高等学校优秀教材等奖励</w:t>
      </w:r>
      <w:r>
        <w:rPr>
          <w:rFonts w:ascii="仿宋" w:eastAsia="仿宋" w:cs="仿宋" w:hint="eastAsia"/>
        </w:rPr>
        <w:t>50</w:t>
      </w:r>
      <w:r>
        <w:rPr>
          <w:rFonts w:ascii="仿宋" w:eastAsia="仿宋" w:cs="仿宋" w:hint="eastAsia"/>
        </w:rPr>
        <w:t>余项。</w:t>
      </w:r>
    </w:p>
    <w:p w:rsidR="00431616" w:rsidRDefault="00431616">
      <w:pPr>
        <w:spacing w:line="360" w:lineRule="auto"/>
        <w:ind w:firstLine="640"/>
        <w:rPr>
          <w:rFonts w:ascii="仿宋" w:eastAsia="仿宋" w:cs="仿宋"/>
        </w:rPr>
      </w:pPr>
    </w:p>
    <w:p w:rsidR="00431616" w:rsidRDefault="00B95469">
      <w:pPr>
        <w:spacing w:before="101"/>
        <w:ind w:firstLineChars="0" w:firstLine="0"/>
        <w:rPr>
          <w:rFonts w:cs="仿宋"/>
          <w:b/>
          <w:bCs/>
        </w:rPr>
      </w:pPr>
      <w:r>
        <w:rPr>
          <w:rFonts w:cs="仿宋" w:hint="eastAsia"/>
          <w:b/>
          <w:bCs/>
        </w:rPr>
        <w:t>成果培育项目点评专家</w:t>
      </w:r>
      <w:r>
        <w:rPr>
          <w:rFonts w:cs="仿宋" w:hint="eastAsia"/>
          <w:b/>
          <w:bCs/>
        </w:rPr>
        <w:t>1</w:t>
      </w:r>
      <w:r>
        <w:rPr>
          <w:rFonts w:cs="仿宋" w:hint="eastAsia"/>
          <w:b/>
          <w:bCs/>
        </w:rPr>
        <w:t>：周峰教授</w:t>
      </w:r>
    </w:p>
    <w:p w:rsidR="00431616" w:rsidRDefault="00B95469">
      <w:pPr>
        <w:spacing w:before="101"/>
        <w:ind w:firstLine="640"/>
        <w:rPr>
          <w:rFonts w:ascii="仿宋" w:eastAsia="仿宋" w:cs="仿宋"/>
          <w:color w:val="333333"/>
          <w:shd w:val="clear" w:color="auto" w:fill="FFFFFF"/>
        </w:rPr>
      </w:pPr>
      <w:r>
        <w:rPr>
          <w:rFonts w:ascii="仿宋" w:eastAsia="仿宋" w:cs="仿宋" w:hint="eastAsia"/>
          <w:color w:val="333333"/>
          <w:shd w:val="clear" w:color="auto" w:fill="FFFFFF"/>
        </w:rPr>
        <w:t>广东第二师范学院党委委员、广东省中小学德育研究与指导中心执行主任、广东省中小学德育指导委员会主任委员，《广东基础教育研究》编委会主任、中国教育学会教育哲学研究会常务理事、广东教育学会教育哲学专业委员会理事长、广东教育学会常务理事兼学术委员、广东高教学会常务理事。曾任广东第二师范学院教育学院兼学前教育学院和教师教育学院首任院长，教育部中小学教材审定委员会委员，广东省人民政府督学，广东省特色重点学科《</w:t>
      </w:r>
      <w:r>
        <w:rPr>
          <w:rFonts w:ascii="仿宋" w:eastAsia="仿宋" w:cs="仿宋" w:hint="eastAsia"/>
          <w:color w:val="333333"/>
          <w:shd w:val="clear" w:color="auto" w:fill="FFFFFF"/>
        </w:rPr>
        <w:t>教育学》带头人。</w:t>
      </w:r>
    </w:p>
    <w:p w:rsidR="00431616" w:rsidRDefault="00431616">
      <w:pPr>
        <w:spacing w:before="101"/>
        <w:ind w:firstLine="640"/>
        <w:rPr>
          <w:rFonts w:ascii="仿宋" w:eastAsia="仿宋" w:cs="仿宋"/>
          <w:color w:val="333333"/>
          <w:shd w:val="clear" w:color="auto" w:fill="FFFFFF"/>
        </w:rPr>
      </w:pPr>
    </w:p>
    <w:p w:rsidR="00431616" w:rsidRDefault="00B95469">
      <w:pPr>
        <w:spacing w:before="101"/>
        <w:ind w:firstLineChars="0" w:firstLine="0"/>
        <w:rPr>
          <w:rFonts w:cs="仿宋"/>
          <w:b/>
          <w:bCs/>
        </w:rPr>
      </w:pPr>
      <w:r>
        <w:rPr>
          <w:rFonts w:cs="仿宋" w:hint="eastAsia"/>
          <w:b/>
          <w:bCs/>
        </w:rPr>
        <w:t>成果培育项目点评专家</w:t>
      </w:r>
      <w:r>
        <w:rPr>
          <w:rFonts w:cs="仿宋" w:hint="eastAsia"/>
          <w:b/>
          <w:bCs/>
        </w:rPr>
        <w:t>2</w:t>
      </w:r>
      <w:r>
        <w:rPr>
          <w:rFonts w:cs="仿宋" w:hint="eastAsia"/>
          <w:b/>
          <w:bCs/>
        </w:rPr>
        <w:t>：</w:t>
      </w:r>
      <w:r>
        <w:rPr>
          <w:rFonts w:cs="仿宋" w:hint="eastAsia"/>
          <w:b/>
          <w:bCs/>
        </w:rPr>
        <w:t>金依俚</w:t>
      </w:r>
      <w:r>
        <w:rPr>
          <w:rFonts w:cs="仿宋" w:hint="eastAsia"/>
          <w:b/>
          <w:bCs/>
        </w:rPr>
        <w:t>会长</w:t>
      </w:r>
    </w:p>
    <w:p w:rsidR="00431616" w:rsidRDefault="00B95469">
      <w:pPr>
        <w:spacing w:before="101"/>
        <w:ind w:firstLineChars="0" w:firstLine="0"/>
        <w:rPr>
          <w:rFonts w:ascii="仿宋" w:eastAsia="仿宋" w:cs="仿宋"/>
          <w:color w:val="000000"/>
          <w:kern w:val="0"/>
          <w:lang w:bidi="ar"/>
        </w:rPr>
      </w:pPr>
      <w:r>
        <w:rPr>
          <w:rFonts w:cs="仿宋" w:hint="eastAsia"/>
          <w:b/>
          <w:bCs/>
        </w:rPr>
        <w:t xml:space="preserve">   </w:t>
      </w:r>
      <w:r>
        <w:rPr>
          <w:rFonts w:ascii="仿宋" w:eastAsia="仿宋" w:cs="仿宋" w:hint="eastAsia"/>
          <w:color w:val="000000"/>
          <w:kern w:val="0"/>
          <w:lang w:bidi="ar"/>
        </w:rPr>
        <w:t>曾任湖南人文科技学院中文系讲师，学校教务处副主任，学报副主编；深圳市罗湖区教师培训中心、区教研中心副主任，教育科负责人；罗湖区教育局副局长、调研员，罗湖区政协常委、市人大常委；深圳市人民政府教育督导室副主任、主任；第九届、第十届国家督学。现任深圳市教育局关工委主任、深圳市教育学会会长、广东教育学会副会长、深圳中华职教社副主任、市政协常委、深圳市督学顾问、广东省督学、教育部特约视导员。</w:t>
      </w:r>
    </w:p>
    <w:p w:rsidR="00431616" w:rsidRDefault="00B95469">
      <w:pPr>
        <w:spacing w:before="101"/>
        <w:ind w:firstLineChars="0" w:firstLine="0"/>
        <w:rPr>
          <w:rFonts w:cs="仿宋"/>
          <w:b/>
          <w:bCs/>
        </w:rPr>
      </w:pPr>
      <w:r>
        <w:rPr>
          <w:rFonts w:cs="仿宋" w:hint="eastAsia"/>
          <w:b/>
          <w:bCs/>
        </w:rPr>
        <w:lastRenderedPageBreak/>
        <w:t>成果培育项目点评专家</w:t>
      </w:r>
      <w:r>
        <w:rPr>
          <w:rFonts w:cs="仿宋" w:hint="eastAsia"/>
          <w:b/>
          <w:bCs/>
        </w:rPr>
        <w:t>3</w:t>
      </w:r>
      <w:r>
        <w:rPr>
          <w:rFonts w:cs="仿宋" w:hint="eastAsia"/>
          <w:b/>
          <w:bCs/>
        </w:rPr>
        <w:t>：李明会长</w:t>
      </w:r>
    </w:p>
    <w:p w:rsidR="00431616" w:rsidRDefault="00B95469">
      <w:pPr>
        <w:ind w:firstLine="640"/>
        <w:jc w:val="left"/>
        <w:rPr>
          <w:rFonts w:ascii="仿宋" w:eastAsia="仿宋" w:cs="仿宋"/>
          <w:color w:val="000000"/>
          <w:kern w:val="0"/>
          <w:lang w:bidi="ar"/>
        </w:rPr>
      </w:pPr>
      <w:r>
        <w:rPr>
          <w:rFonts w:ascii="仿宋" w:eastAsia="仿宋" w:cs="仿宋" w:hint="eastAsia"/>
          <w:color w:val="000000"/>
          <w:kern w:val="0"/>
          <w:lang w:bidi="ar"/>
        </w:rPr>
        <w:t>广东省中学特级教师，数学正高级教师，广东省基础教育学科教学指导委员</w:t>
      </w:r>
      <w:r>
        <w:rPr>
          <w:rFonts w:ascii="仿宋" w:eastAsia="仿宋" w:cs="仿宋" w:hint="eastAsia"/>
          <w:color w:val="000000"/>
          <w:kern w:val="0"/>
          <w:lang w:bidi="ar"/>
        </w:rPr>
        <w:t xml:space="preserve"> </w:t>
      </w:r>
      <w:r>
        <w:rPr>
          <w:rFonts w:ascii="仿宋" w:eastAsia="仿宋" w:cs="仿宋" w:hint="eastAsia"/>
          <w:color w:val="000000"/>
          <w:kern w:val="0"/>
          <w:lang w:bidi="ar"/>
        </w:rPr>
        <w:t>会委员，广东省教学成果评审委员会委员，佛山市基础教育高级人才专家，广东省初等数学学会副会长，广东省教育学会常务理事、创新教育专业委员会副</w:t>
      </w:r>
      <w:r>
        <w:rPr>
          <w:rFonts w:ascii="仿宋" w:eastAsia="仿宋" w:cs="仿宋" w:hint="eastAsia"/>
          <w:color w:val="000000"/>
          <w:kern w:val="0"/>
          <w:lang w:bidi="ar"/>
        </w:rPr>
        <w:t xml:space="preserve"> </w:t>
      </w:r>
      <w:r>
        <w:rPr>
          <w:rFonts w:ascii="仿宋" w:eastAsia="仿宋" w:cs="仿宋" w:hint="eastAsia"/>
          <w:color w:val="000000"/>
          <w:kern w:val="0"/>
          <w:lang w:bidi="ar"/>
        </w:rPr>
        <w:t>理事长，佛山市教育学会会长，原佛山市教育局教学研究室主任。</w:t>
      </w:r>
    </w:p>
    <w:p w:rsidR="00431616" w:rsidRDefault="00431616">
      <w:pPr>
        <w:spacing w:before="102"/>
        <w:ind w:firstLineChars="0" w:firstLine="0"/>
        <w:rPr>
          <w:rFonts w:ascii="仿宋" w:eastAsia="仿宋" w:cs="仿宋"/>
          <w:spacing w:val="12"/>
          <w14:textOutline w14:w="5791" w14:cap="sq" w14:cmpd="sng" w14:algn="ctr">
            <w14:solidFill>
              <w14:srgbClr w14:val="000000"/>
            </w14:solidFill>
            <w14:prstDash w14:val="solid"/>
            <w14:bevel/>
          </w14:textOutline>
        </w:rPr>
      </w:pPr>
    </w:p>
    <w:p w:rsidR="00431616" w:rsidRDefault="00B95469">
      <w:pPr>
        <w:spacing w:before="101"/>
        <w:ind w:firstLineChars="0" w:firstLine="0"/>
        <w:rPr>
          <w:rFonts w:cs="仿宋"/>
          <w:b/>
          <w:bCs/>
          <w:spacing w:val="14"/>
          <w14:textOutline w14:w="5791" w14:cap="sq" w14:cmpd="sng" w14:algn="ctr">
            <w14:solidFill>
              <w14:srgbClr w14:val="000000"/>
            </w14:solidFill>
            <w14:prstDash w14:val="solid"/>
            <w14:bevel/>
          </w14:textOutline>
        </w:rPr>
      </w:pPr>
      <w:r>
        <w:rPr>
          <w:rFonts w:cs="仿宋" w:hint="eastAsia"/>
          <w:b/>
          <w:bCs/>
        </w:rPr>
        <w:t>学前教育组专题报告主讲嘉宾：宋克园长</w:t>
      </w:r>
    </w:p>
    <w:p w:rsidR="00431616" w:rsidRDefault="00B95469">
      <w:pPr>
        <w:spacing w:before="286"/>
        <w:ind w:firstLine="640"/>
        <w:rPr>
          <w:rFonts w:hAnsi="微软雅黑" w:cs="微软雅黑"/>
          <w:color w:val="000000"/>
          <w:shd w:val="clear" w:color="auto" w:fill="FFFFFF"/>
        </w:rPr>
      </w:pPr>
      <w:r>
        <w:rPr>
          <w:rFonts w:hAnsi="微软雅黑" w:cs="微软雅黑" w:hint="eastAsia"/>
          <w:color w:val="000000"/>
          <w:shd w:val="clear" w:color="auto" w:fill="FFFFFF"/>
        </w:rPr>
        <w:t>深圳幼儿园党支部书记、园长，正高级教师，广东省心理学会婴幼儿心理学前教育专业委员会副主任委员，华南师范大学心理学院</w:t>
      </w:r>
      <w:r>
        <w:rPr>
          <w:rFonts w:hAnsi="微软雅黑" w:cs="微软雅黑" w:hint="eastAsia"/>
          <w:color w:val="000000"/>
          <w:shd w:val="clear" w:color="auto" w:fill="FFFFFF"/>
        </w:rPr>
        <w:t>ABC</w:t>
      </w:r>
      <w:r>
        <w:rPr>
          <w:rFonts w:hAnsi="微软雅黑" w:cs="微软雅黑" w:hint="eastAsia"/>
          <w:color w:val="000000"/>
          <w:shd w:val="clear" w:color="auto" w:fill="FFFFFF"/>
        </w:rPr>
        <w:t>证授课专家，惠州学院特聘教授，深圳市宋克名园长工作室主持人。主持的幼儿园心理健康教育课程成果荣获</w:t>
      </w:r>
      <w:r>
        <w:rPr>
          <w:rFonts w:hAnsi="微软雅黑" w:cs="微软雅黑" w:hint="eastAsia"/>
          <w:color w:val="000000"/>
          <w:shd w:val="clear" w:color="auto" w:fill="FFFFFF"/>
        </w:rPr>
        <w:t>2022</w:t>
      </w:r>
      <w:r>
        <w:rPr>
          <w:rFonts w:hAnsi="微软雅黑" w:cs="微软雅黑" w:hint="eastAsia"/>
          <w:color w:val="000000"/>
          <w:shd w:val="clear" w:color="auto" w:fill="FFFFFF"/>
        </w:rPr>
        <w:t>年国家基础教育教学成果一等奖、</w:t>
      </w:r>
      <w:r>
        <w:rPr>
          <w:rFonts w:hAnsi="微软雅黑" w:cs="微软雅黑" w:hint="eastAsia"/>
          <w:color w:val="000000"/>
          <w:shd w:val="clear" w:color="auto" w:fill="FFFFFF"/>
        </w:rPr>
        <w:t>2021</w:t>
      </w:r>
      <w:r>
        <w:rPr>
          <w:rFonts w:hAnsi="微软雅黑" w:cs="微软雅黑" w:hint="eastAsia"/>
          <w:color w:val="000000"/>
          <w:shd w:val="clear" w:color="auto" w:fill="FFFFFF"/>
        </w:rPr>
        <w:t>年广东省基础教育教学成果一等奖、广东省融合教育主题方案一等奖、深圳教育改革创新大奖等多个奖项，并在国家级核心期刊发表多篇论文，主持多项国家、省、市级课题。主编出版《构建儿</w:t>
      </w:r>
      <w:r>
        <w:rPr>
          <w:rFonts w:hAnsi="微软雅黑" w:cs="微软雅黑" w:hint="eastAsia"/>
          <w:color w:val="000000"/>
          <w:shd w:val="clear" w:color="auto" w:fill="FFFFFF"/>
        </w:rPr>
        <w:t>童心灵家园—幼儿园心理健康教育课程的理论与实践》《全领域育心：幼儿园心理健康教育活动实践》《全领域育心：幼儿园心理健康教育环境创设》等专著。</w:t>
      </w:r>
    </w:p>
    <w:p w:rsidR="00431616" w:rsidRDefault="00431616">
      <w:pPr>
        <w:spacing w:before="286"/>
        <w:ind w:firstLineChars="0" w:firstLine="0"/>
        <w:rPr>
          <w:rFonts w:cs="仿宋"/>
          <w:spacing w:val="14"/>
          <w14:textOutline w14:w="5791" w14:cap="sq" w14:cmpd="sng" w14:algn="ctr">
            <w14:solidFill>
              <w14:srgbClr w14:val="000000"/>
            </w14:solidFill>
            <w14:prstDash w14:val="solid"/>
            <w14:bevel/>
          </w14:textOutline>
        </w:rPr>
      </w:pPr>
    </w:p>
    <w:p w:rsidR="00431616" w:rsidRDefault="00431616">
      <w:pPr>
        <w:spacing w:line="240" w:lineRule="auto"/>
        <w:ind w:firstLineChars="0" w:firstLine="0"/>
        <w:rPr>
          <w:rFonts w:cs="仿宋"/>
          <w:spacing w:val="14"/>
          <w14:textOutline w14:w="5791" w14:cap="sq" w14:cmpd="sng" w14:algn="ctr">
            <w14:solidFill>
              <w14:srgbClr w14:val="000000"/>
            </w14:solidFill>
            <w14:prstDash w14:val="solid"/>
            <w14:bevel/>
          </w14:textOutline>
        </w:rPr>
      </w:pPr>
    </w:p>
    <w:p w:rsidR="00431616" w:rsidRDefault="00B95469">
      <w:pPr>
        <w:spacing w:before="101"/>
        <w:ind w:firstLineChars="0" w:firstLine="0"/>
        <w:rPr>
          <w:rFonts w:cs="仿宋"/>
          <w:spacing w:val="14"/>
          <w14:textOutline w14:w="5791" w14:cap="sq" w14:cmpd="sng" w14:algn="ctr">
            <w14:solidFill>
              <w14:srgbClr w14:val="000000"/>
            </w14:solidFill>
            <w14:prstDash w14:val="solid"/>
            <w14:bevel/>
          </w14:textOutline>
        </w:rPr>
      </w:pPr>
      <w:r>
        <w:rPr>
          <w:rFonts w:cs="仿宋" w:hint="eastAsia"/>
          <w:b/>
          <w:bCs/>
        </w:rPr>
        <w:lastRenderedPageBreak/>
        <w:t>小学组专题报告主讲嘉宾：曹利娟校长</w:t>
      </w:r>
    </w:p>
    <w:p w:rsidR="00431616" w:rsidRDefault="00B95469">
      <w:pPr>
        <w:tabs>
          <w:tab w:val="left" w:pos="720"/>
        </w:tabs>
        <w:ind w:firstLineChars="196" w:firstLine="627"/>
      </w:pPr>
      <w:r>
        <w:rPr>
          <w:rFonts w:hint="eastAsia"/>
        </w:rPr>
        <w:t>广州市黄埔区天韵小学校长，教育硕士，特级教师，正高级语文教师，广东省和广州市名教师，国家级教学成果二等奖获得者。兼任广州市小语会副会长和常务理事、广东省小语会学术委员会副主任、华南师范大学和广州大学兼职教授、岭南师范学院客座教授、教育部“国培计划”培训项目授课专家、北师大“中国儿童阅读提升计划”项目核心专家、广东省中小学“百千万人才培养工</w:t>
      </w:r>
      <w:r>
        <w:rPr>
          <w:rFonts w:hint="eastAsia"/>
        </w:rPr>
        <w:t>程”小学文科名教师培训项目导师、中国教育学会中小学教育质量综合评价学科命题专家</w:t>
      </w:r>
      <w:r>
        <w:rPr>
          <w:rFonts w:hint="eastAsia"/>
        </w:rPr>
        <w:t xml:space="preserve"> </w:t>
      </w:r>
      <w:r>
        <w:rPr>
          <w:rFonts w:hint="eastAsia"/>
        </w:rPr>
        <w:t>、人民教育出版社《小学语文教师教学用书》的编写者等。</w:t>
      </w:r>
    </w:p>
    <w:p w:rsidR="00431616" w:rsidRDefault="00B95469">
      <w:pPr>
        <w:tabs>
          <w:tab w:val="left" w:pos="720"/>
        </w:tabs>
        <w:ind w:firstLineChars="196" w:firstLine="627"/>
      </w:pPr>
      <w:r>
        <w:rPr>
          <w:rFonts w:hint="eastAsia"/>
        </w:rPr>
        <w:t>曹校长的</w:t>
      </w:r>
      <w:r>
        <w:rPr>
          <w:rFonts w:hint="eastAsia"/>
        </w:rPr>
        <w:t>论文、课例等成果获奖达</w:t>
      </w:r>
      <w:r>
        <w:rPr>
          <w:rFonts w:hint="eastAsia"/>
        </w:rPr>
        <w:t>100</w:t>
      </w:r>
      <w:r>
        <w:rPr>
          <w:rFonts w:hint="eastAsia"/>
        </w:rPr>
        <w:t>多项，其中教学成果《小学语文读写结合策略研究》获广东省教学成果一等奖、国家级教学成果二等奖。近五年发表论文</w:t>
      </w:r>
      <w:r>
        <w:t>30</w:t>
      </w:r>
      <w:r>
        <w:rPr>
          <w:rFonts w:hint="eastAsia"/>
        </w:rPr>
        <w:t>多篇，出版专著两本，编著或参编书籍</w:t>
      </w:r>
      <w:r>
        <w:rPr>
          <w:rFonts w:hint="eastAsia"/>
        </w:rPr>
        <w:t>4</w:t>
      </w:r>
      <w:r>
        <w:t>0</w:t>
      </w:r>
      <w:r>
        <w:rPr>
          <w:rFonts w:hint="eastAsia"/>
        </w:rPr>
        <w:t>多本，还主持并完成多项省市区级规划课题，培养了一批在全国、省、市有影响力的青年教师。</w:t>
      </w:r>
      <w:r>
        <w:t xml:space="preserve"> </w:t>
      </w:r>
    </w:p>
    <w:p w:rsidR="00431616" w:rsidRDefault="00431616">
      <w:pPr>
        <w:spacing w:before="101"/>
        <w:ind w:firstLineChars="0" w:firstLine="0"/>
        <w:rPr>
          <w:rFonts w:cs="仿宋"/>
          <w:b/>
          <w:bCs/>
        </w:rPr>
      </w:pPr>
    </w:p>
    <w:p w:rsidR="00431616" w:rsidRDefault="00B95469">
      <w:pPr>
        <w:spacing w:before="101"/>
        <w:ind w:firstLineChars="0" w:firstLine="0"/>
        <w:rPr>
          <w:rFonts w:cs="仿宋"/>
          <w:b/>
          <w:bCs/>
        </w:rPr>
      </w:pPr>
      <w:r>
        <w:rPr>
          <w:rFonts w:cs="仿宋" w:hint="eastAsia"/>
          <w:b/>
          <w:bCs/>
        </w:rPr>
        <w:t>初中组专题报告主讲嘉宾：倪岗教授</w:t>
      </w:r>
    </w:p>
    <w:p w:rsidR="00431616" w:rsidRDefault="00B95469">
      <w:pPr>
        <w:spacing w:before="286"/>
        <w:ind w:firstLine="640"/>
      </w:pPr>
      <w:r>
        <w:rPr>
          <w:rFonts w:hAnsi="微软雅黑" w:cs="微软雅黑" w:hint="eastAsia"/>
          <w:color w:val="000000"/>
          <w:shd w:val="clear" w:color="auto" w:fill="FFFFFF"/>
        </w:rPr>
        <w:t>深圳市宝安区初中语文教研员。广东省中小学正高级教师。广东省中小学名教师</w:t>
      </w:r>
      <w:r>
        <w:rPr>
          <w:rFonts w:hAnsi="微软雅黑" w:cs="微软雅黑" w:hint="eastAsia"/>
          <w:color w:val="000000"/>
          <w:shd w:val="clear" w:color="auto" w:fill="FFFFFF"/>
        </w:rPr>
        <w:t>工作室主持人；广东省“百千万”人才培养项目名教师培养对象。广东省中语会理事，华南师范大学教师教育学部特聘教授、西南大学语文教研所特聘教授、广东省第二师</w:t>
      </w:r>
      <w:r>
        <w:rPr>
          <w:rFonts w:hAnsi="微软雅黑" w:cs="微软雅黑" w:hint="eastAsia"/>
          <w:color w:val="000000"/>
          <w:shd w:val="clear" w:color="auto" w:fill="FFFFFF"/>
        </w:rPr>
        <w:lastRenderedPageBreak/>
        <w:t>范学院客座副教授。荣获</w:t>
      </w:r>
      <w:r>
        <w:rPr>
          <w:rFonts w:hAnsi="微软雅黑" w:cs="微软雅黑" w:hint="eastAsia"/>
          <w:color w:val="000000"/>
          <w:shd w:val="clear" w:color="auto" w:fill="FFFFFF"/>
        </w:rPr>
        <w:t>2018</w:t>
      </w:r>
      <w:r>
        <w:rPr>
          <w:rFonts w:hAnsi="微软雅黑" w:cs="微软雅黑" w:hint="eastAsia"/>
          <w:color w:val="000000"/>
          <w:shd w:val="clear" w:color="auto" w:fill="FFFFFF"/>
        </w:rPr>
        <w:t>年基础教育国家级教学成果奖一等奖；</w:t>
      </w:r>
      <w:r>
        <w:rPr>
          <w:rFonts w:hAnsi="微软雅黑" w:cs="微软雅黑" w:hint="eastAsia"/>
          <w:color w:val="000000"/>
          <w:shd w:val="clear" w:color="auto" w:fill="FFFFFF"/>
        </w:rPr>
        <w:t>2017</w:t>
      </w:r>
      <w:r>
        <w:rPr>
          <w:rFonts w:hAnsi="微软雅黑" w:cs="微软雅黑" w:hint="eastAsia"/>
          <w:color w:val="000000"/>
          <w:shd w:val="clear" w:color="auto" w:fill="FFFFFF"/>
        </w:rPr>
        <w:t>年广东省教育教学成果奖（基础教育）一等奖。</w:t>
      </w:r>
    </w:p>
    <w:p w:rsidR="00431616" w:rsidRDefault="00431616">
      <w:pPr>
        <w:spacing w:before="101"/>
        <w:ind w:firstLineChars="0" w:firstLine="0"/>
        <w:rPr>
          <w:rFonts w:cs="仿宋"/>
          <w:b/>
          <w:bCs/>
        </w:rPr>
      </w:pPr>
    </w:p>
    <w:p w:rsidR="00431616" w:rsidRDefault="00B95469">
      <w:pPr>
        <w:spacing w:before="101"/>
        <w:ind w:firstLineChars="0" w:firstLine="0"/>
        <w:rPr>
          <w:rFonts w:cs="仿宋"/>
          <w:b/>
          <w:bCs/>
        </w:rPr>
      </w:pPr>
      <w:r>
        <w:rPr>
          <w:rFonts w:cs="仿宋" w:hint="eastAsia"/>
          <w:b/>
          <w:bCs/>
        </w:rPr>
        <w:t>高中组专题报告主讲嘉宾：陈洪义教授</w:t>
      </w:r>
    </w:p>
    <w:p w:rsidR="00431616" w:rsidRDefault="00B95469">
      <w:pPr>
        <w:spacing w:before="286"/>
        <w:ind w:firstLine="640"/>
        <w:rPr>
          <w:rFonts w:hAnsi="宋体" w:cs="宋体"/>
        </w:rPr>
      </w:pPr>
      <w:r>
        <w:rPr>
          <w:rFonts w:hAnsi="微软雅黑" w:cs="微软雅黑" w:hint="eastAsia"/>
          <w:color w:val="000000"/>
          <w:shd w:val="clear" w:color="auto" w:fill="FFFFFF"/>
        </w:rPr>
        <w:t>增城区教育局历史教研员，广东省特级教师，广东省名教师工作室优秀主持人</w:t>
      </w:r>
      <w:r>
        <w:rPr>
          <w:rFonts w:hAnsi="微软雅黑" w:cs="微软雅黑" w:hint="eastAsia"/>
          <w:color w:val="000000"/>
          <w:shd w:val="clear" w:color="auto" w:fill="FFFFFF"/>
        </w:rPr>
        <w:t xml:space="preserve"> </w:t>
      </w:r>
      <w:r>
        <w:rPr>
          <w:rFonts w:hAnsi="微软雅黑" w:cs="微软雅黑" w:hint="eastAsia"/>
          <w:color w:val="000000"/>
          <w:shd w:val="clear" w:color="auto" w:fill="FFFFFF"/>
        </w:rPr>
        <w:t>，广东省历史学科带头人，广东省中小学新一轮“百千万”名教师培养优秀学员，教育部“国培计划”高中历史骨干教师，中国教育学会特约观察员，《中学</w:t>
      </w:r>
      <w:r>
        <w:rPr>
          <w:rFonts w:hAnsi="微软雅黑" w:cs="微软雅黑" w:hint="eastAsia"/>
          <w:color w:val="000000"/>
          <w:shd w:val="clear" w:color="auto" w:fill="FFFFFF"/>
        </w:rPr>
        <w:t>历史教学参考》特约研究员，岭南师范学院特聘教授。主持省级课题</w:t>
      </w:r>
      <w:r>
        <w:rPr>
          <w:rFonts w:hAnsi="微软雅黑" w:cs="微软雅黑" w:hint="eastAsia"/>
          <w:color w:val="000000"/>
          <w:shd w:val="clear" w:color="auto" w:fill="FFFFFF"/>
        </w:rPr>
        <w:t xml:space="preserve">5 </w:t>
      </w:r>
      <w:r>
        <w:rPr>
          <w:rFonts w:hAnsi="微软雅黑" w:cs="微软雅黑" w:hint="eastAsia"/>
          <w:color w:val="000000"/>
          <w:shd w:val="clear" w:color="auto" w:fill="FFFFFF"/>
        </w:rPr>
        <w:t>项，其中重点项目</w:t>
      </w:r>
      <w:r>
        <w:rPr>
          <w:rFonts w:hAnsi="微软雅黑" w:cs="微软雅黑" w:hint="eastAsia"/>
          <w:color w:val="000000"/>
          <w:shd w:val="clear" w:color="auto" w:fill="FFFFFF"/>
        </w:rPr>
        <w:t>2</w:t>
      </w:r>
      <w:r>
        <w:rPr>
          <w:rFonts w:hAnsi="微软雅黑" w:cs="微软雅黑" w:hint="eastAsia"/>
          <w:color w:val="000000"/>
          <w:shd w:val="clear" w:color="auto" w:fill="FFFFFF"/>
        </w:rPr>
        <w:t>项。获国家基础教育教学成果奖</w:t>
      </w:r>
      <w:r>
        <w:rPr>
          <w:rFonts w:hAnsi="微软雅黑" w:cs="微软雅黑" w:hint="eastAsia"/>
          <w:color w:val="000000"/>
          <w:shd w:val="clear" w:color="auto" w:fill="FFFFFF"/>
        </w:rPr>
        <w:t>2</w:t>
      </w:r>
      <w:r>
        <w:rPr>
          <w:rFonts w:hAnsi="微软雅黑" w:cs="微软雅黑" w:hint="eastAsia"/>
          <w:color w:val="000000"/>
          <w:shd w:val="clear" w:color="auto" w:fill="FFFFFF"/>
        </w:rPr>
        <w:t>项，广东省基础教育教学成果特等奖</w:t>
      </w:r>
      <w:r>
        <w:rPr>
          <w:rFonts w:hAnsi="微软雅黑" w:cs="微软雅黑" w:hint="eastAsia"/>
          <w:color w:val="000000"/>
          <w:shd w:val="clear" w:color="auto" w:fill="FFFFFF"/>
        </w:rPr>
        <w:t>1</w:t>
      </w:r>
      <w:r>
        <w:rPr>
          <w:rFonts w:hAnsi="微软雅黑" w:cs="微软雅黑" w:hint="eastAsia"/>
          <w:color w:val="000000"/>
          <w:shd w:val="clear" w:color="auto" w:fill="FFFFFF"/>
        </w:rPr>
        <w:t>项、一等奖</w:t>
      </w:r>
      <w:r>
        <w:rPr>
          <w:rFonts w:hAnsi="微软雅黑" w:cs="微软雅黑" w:hint="eastAsia"/>
          <w:color w:val="000000"/>
          <w:shd w:val="clear" w:color="auto" w:fill="FFFFFF"/>
        </w:rPr>
        <w:t>2</w:t>
      </w:r>
      <w:r>
        <w:rPr>
          <w:rFonts w:hAnsi="微软雅黑" w:cs="微软雅黑" w:hint="eastAsia"/>
          <w:color w:val="000000"/>
          <w:shd w:val="clear" w:color="auto" w:fill="FFFFFF"/>
        </w:rPr>
        <w:t>项，广东省中小学教育创新成果奖一等奖</w:t>
      </w:r>
      <w:r>
        <w:rPr>
          <w:rFonts w:hAnsi="微软雅黑" w:cs="微软雅黑" w:hint="eastAsia"/>
          <w:color w:val="000000"/>
          <w:shd w:val="clear" w:color="auto" w:fill="FFFFFF"/>
        </w:rPr>
        <w:t>2</w:t>
      </w:r>
      <w:r>
        <w:rPr>
          <w:rFonts w:hAnsi="微软雅黑" w:cs="微软雅黑" w:hint="eastAsia"/>
          <w:color w:val="000000"/>
          <w:shd w:val="clear" w:color="auto" w:fill="FFFFFF"/>
        </w:rPr>
        <w:t>项，湛江市基础教育成果一等奖</w:t>
      </w:r>
      <w:r>
        <w:rPr>
          <w:rFonts w:hAnsi="微软雅黑" w:cs="微软雅黑" w:hint="eastAsia"/>
          <w:color w:val="000000"/>
          <w:shd w:val="clear" w:color="auto" w:fill="FFFFFF"/>
        </w:rPr>
        <w:t>1</w:t>
      </w:r>
      <w:r>
        <w:rPr>
          <w:rFonts w:hAnsi="微软雅黑" w:cs="微软雅黑" w:hint="eastAsia"/>
          <w:color w:val="000000"/>
          <w:shd w:val="clear" w:color="auto" w:fill="FFFFFF"/>
        </w:rPr>
        <w:t>项。</w:t>
      </w:r>
    </w:p>
    <w:p w:rsidR="00431616" w:rsidRDefault="00B95469">
      <w:pPr>
        <w:ind w:firstLineChars="0" w:firstLine="0"/>
        <w:rPr>
          <w:rFonts w:hAnsi="宋体" w:cs="宋体"/>
        </w:rPr>
      </w:pPr>
      <w:r>
        <w:rPr>
          <w:rFonts w:hAnsi="宋体" w:cs="宋体" w:hint="eastAsia"/>
        </w:rPr>
        <w:t xml:space="preserve">   </w:t>
      </w:r>
    </w:p>
    <w:sectPr w:rsidR="00431616">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469" w:rsidRDefault="00B95469">
      <w:pPr>
        <w:spacing w:line="240" w:lineRule="auto"/>
        <w:ind w:firstLine="640"/>
      </w:pPr>
      <w:r>
        <w:separator/>
      </w:r>
    </w:p>
  </w:endnote>
  <w:endnote w:type="continuationSeparator" w:id="0">
    <w:p w:rsidR="00B95469" w:rsidRDefault="00B9546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16" w:rsidRDefault="0043161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740598"/>
    </w:sdtPr>
    <w:sdtEndPr/>
    <w:sdtContent>
      <w:p w:rsidR="00431616" w:rsidRDefault="00B95469">
        <w:pPr>
          <w:pStyle w:val="a4"/>
          <w:ind w:firstLine="360"/>
          <w:jc w:val="center"/>
        </w:pPr>
        <w:r>
          <w:fldChar w:fldCharType="begin"/>
        </w:r>
        <w:r>
          <w:instrText>PAGE   \* MERGEFORMAT</w:instrText>
        </w:r>
        <w:r>
          <w:fldChar w:fldCharType="separate"/>
        </w:r>
        <w:r w:rsidR="005D417A" w:rsidRPr="005D417A">
          <w:rPr>
            <w:noProof/>
            <w:lang w:val="zh-CN"/>
          </w:rPr>
          <w:t>2</w:t>
        </w:r>
        <w:r>
          <w:fldChar w:fldCharType="end"/>
        </w:r>
      </w:p>
    </w:sdtContent>
  </w:sdt>
  <w:p w:rsidR="00431616" w:rsidRDefault="0043161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16" w:rsidRDefault="0043161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469" w:rsidRDefault="00B95469">
      <w:pPr>
        <w:spacing w:line="240" w:lineRule="auto"/>
        <w:ind w:firstLine="640"/>
      </w:pPr>
      <w:r>
        <w:separator/>
      </w:r>
    </w:p>
  </w:footnote>
  <w:footnote w:type="continuationSeparator" w:id="0">
    <w:p w:rsidR="00B95469" w:rsidRDefault="00B95469">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16" w:rsidRDefault="00431616">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16" w:rsidRDefault="00431616">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16" w:rsidRDefault="00431616">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9F3D57"/>
    <w:rsid w:val="000C45B1"/>
    <w:rsid w:val="001461A3"/>
    <w:rsid w:val="001B4423"/>
    <w:rsid w:val="001E5B2F"/>
    <w:rsid w:val="00210248"/>
    <w:rsid w:val="002150CC"/>
    <w:rsid w:val="00285B76"/>
    <w:rsid w:val="002E3AA0"/>
    <w:rsid w:val="00337EF4"/>
    <w:rsid w:val="00341D0C"/>
    <w:rsid w:val="00343A1B"/>
    <w:rsid w:val="00384865"/>
    <w:rsid w:val="00431616"/>
    <w:rsid w:val="00475519"/>
    <w:rsid w:val="00493820"/>
    <w:rsid w:val="005D417A"/>
    <w:rsid w:val="007653A3"/>
    <w:rsid w:val="007B1296"/>
    <w:rsid w:val="008754FF"/>
    <w:rsid w:val="00945BC1"/>
    <w:rsid w:val="0096740D"/>
    <w:rsid w:val="00993B71"/>
    <w:rsid w:val="009E1BBC"/>
    <w:rsid w:val="009F3D57"/>
    <w:rsid w:val="00A34032"/>
    <w:rsid w:val="00A62A46"/>
    <w:rsid w:val="00AA0D23"/>
    <w:rsid w:val="00B95469"/>
    <w:rsid w:val="00C25D34"/>
    <w:rsid w:val="00CA1A80"/>
    <w:rsid w:val="00CF303E"/>
    <w:rsid w:val="00D436CC"/>
    <w:rsid w:val="00DF673A"/>
    <w:rsid w:val="00E00406"/>
    <w:rsid w:val="00F151F5"/>
    <w:rsid w:val="00F873D1"/>
    <w:rsid w:val="00FC1A22"/>
    <w:rsid w:val="1F297A16"/>
    <w:rsid w:val="218E7DB3"/>
    <w:rsid w:val="22C35300"/>
    <w:rsid w:val="233A3D6F"/>
    <w:rsid w:val="40697EF1"/>
    <w:rsid w:val="4E2266FD"/>
    <w:rsid w:val="7A1853BA"/>
    <w:rsid w:val="7B5315B8"/>
    <w:rsid w:val="7D480840"/>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DEB79-D177-4EAA-A0D8-6C72812C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60" w:lineRule="exact"/>
      <w:ind w:firstLineChars="200" w:firstLine="200"/>
      <w:jc w:val="both"/>
    </w:pPr>
    <w:rPr>
      <w:rFonts w:ascii="仿宋_GB2312" w:eastAsia="仿宋_GB2312" w:hAnsi="仿宋" w:cstheme="minorBid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cs="仿宋"/>
      <w:sz w:val="30"/>
      <w:szCs w:val="30"/>
      <w:lang w:eastAsia="en-US"/>
    </w:rPr>
  </w:style>
  <w:style w:type="paragraph" w:styleId="a4">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Char0"/>
    <w:uiPriority w:val="99"/>
    <w:unhideWhenUsed/>
    <w:qFormat/>
    <w:pPr>
      <w:tabs>
        <w:tab w:val="center" w:pos="4153"/>
        <w:tab w:val="right" w:pos="8306"/>
      </w:tabs>
      <w:snapToGrid w:val="0"/>
      <w:spacing w:line="240" w:lineRule="atLeast"/>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Pr>
      <w:color w:val="0000FF"/>
      <w:u w:val="singl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table" w:customStyle="1" w:styleId="TableNormal">
    <w:name w:val="Table Normal"/>
    <w:qFormat/>
    <w:tblPr>
      <w:tblCellMar>
        <w:top w:w="0" w:type="dxa"/>
        <w:left w:w="0" w:type="dxa"/>
        <w:bottom w:w="0" w:type="dxa"/>
        <w:right w:w="0" w:type="dxa"/>
      </w:tblCellMar>
    </w:tblPr>
  </w:style>
  <w:style w:type="paragraph" w:customStyle="1" w:styleId="TableText">
    <w:name w:val="Table Text"/>
    <w:basedOn w:val="a"/>
    <w:qFormat/>
    <w:rPr>
      <w:rFonts w:ascii="Calibri" w:eastAsia="Calibri" w:hAnsi="Calibri" w:cs="Calibri"/>
      <w:sz w:val="22"/>
      <w:szCs w:val="22"/>
      <w:lang w:eastAsia="en-US"/>
    </w:rPr>
  </w:style>
  <w:style w:type="paragraph" w:styleId="a8">
    <w:name w:val="List Paragraph"/>
    <w:basedOn w:val="a"/>
    <w:uiPriority w:val="99"/>
    <w:unhideWhenUsed/>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教育学会 广东</dc:creator>
  <cp:lastModifiedBy>Microsoft 帐户</cp:lastModifiedBy>
  <cp:revision>2</cp:revision>
  <cp:lastPrinted>2024-06-07T06:59:00Z</cp:lastPrinted>
  <dcterms:created xsi:type="dcterms:W3CDTF">2024-06-19T13:33:00Z</dcterms:created>
  <dcterms:modified xsi:type="dcterms:W3CDTF">2024-06-19T13:33:00Z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D82148C195174E5BB053DC5890E3E342_13</vt:lpwstr>
  </property>
</Properties>
</file>