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2D605" w14:textId="13FFBB88" w:rsidR="000C368A" w:rsidRDefault="00087FA3" w:rsidP="000C368A">
      <w:pPr>
        <w:spacing w:line="480" w:lineRule="auto"/>
        <w:jc w:val="center"/>
        <w:rPr>
          <w:rFonts w:ascii="方正小标宋简体" w:eastAsia="方正小标宋简体" w:hAnsi="仿宋" w:cs="仿宋_GB2312" w:hint="eastAsia"/>
          <w:b/>
          <w:sz w:val="36"/>
          <w:szCs w:val="36"/>
        </w:rPr>
      </w:pPr>
      <w:r w:rsidRPr="00087FA3">
        <w:rPr>
          <w:rFonts w:ascii="方正小标宋简体" w:eastAsia="方正小标宋简体" w:hAnsi="仿宋" w:cs="仿宋_GB2312"/>
          <w:b/>
          <w:sz w:val="36"/>
          <w:szCs w:val="36"/>
        </w:rPr>
        <w:t>广东教育学会2026年度（上半年）教育科研规划小课题研究立项开题交流活动日程表</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85"/>
        <w:gridCol w:w="5528"/>
        <w:gridCol w:w="1696"/>
      </w:tblGrid>
      <w:tr w:rsidR="000C368A" w14:paraId="7A1ED8EA" w14:textId="77777777" w:rsidTr="007524BE">
        <w:trPr>
          <w:trHeight w:val="447"/>
          <w:jc w:val="center"/>
        </w:trPr>
        <w:tc>
          <w:tcPr>
            <w:tcW w:w="1418" w:type="dxa"/>
            <w:tcBorders>
              <w:top w:val="single" w:sz="4" w:space="0" w:color="auto"/>
              <w:left w:val="single" w:sz="4" w:space="0" w:color="auto"/>
              <w:bottom w:val="single" w:sz="4" w:space="0" w:color="auto"/>
              <w:right w:val="single" w:sz="4" w:space="0" w:color="auto"/>
            </w:tcBorders>
            <w:vAlign w:val="center"/>
          </w:tcPr>
          <w:p w14:paraId="7819594D" w14:textId="77777777" w:rsidR="000C368A" w:rsidRDefault="000C368A" w:rsidP="000A7861">
            <w:pPr>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日期</w:t>
            </w:r>
          </w:p>
        </w:tc>
        <w:tc>
          <w:tcPr>
            <w:tcW w:w="1985" w:type="dxa"/>
            <w:tcBorders>
              <w:top w:val="single" w:sz="4" w:space="0" w:color="auto"/>
              <w:left w:val="single" w:sz="4" w:space="0" w:color="auto"/>
              <w:bottom w:val="single" w:sz="4" w:space="0" w:color="auto"/>
              <w:right w:val="single" w:sz="4" w:space="0" w:color="auto"/>
            </w:tcBorders>
            <w:vAlign w:val="center"/>
          </w:tcPr>
          <w:p w14:paraId="7F83D6DB" w14:textId="77777777" w:rsidR="000C368A" w:rsidRDefault="000C368A" w:rsidP="000A7861">
            <w:pPr>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时间</w:t>
            </w:r>
          </w:p>
        </w:tc>
        <w:tc>
          <w:tcPr>
            <w:tcW w:w="5528" w:type="dxa"/>
            <w:tcBorders>
              <w:top w:val="single" w:sz="4" w:space="0" w:color="auto"/>
              <w:left w:val="single" w:sz="4" w:space="0" w:color="auto"/>
              <w:bottom w:val="single" w:sz="4" w:space="0" w:color="auto"/>
              <w:right w:val="single" w:sz="4" w:space="0" w:color="auto"/>
            </w:tcBorders>
            <w:vAlign w:val="center"/>
          </w:tcPr>
          <w:p w14:paraId="7FD6815F" w14:textId="77777777" w:rsidR="000C368A" w:rsidRDefault="000C368A" w:rsidP="000A7861">
            <w:pPr>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会议内容</w:t>
            </w:r>
          </w:p>
        </w:tc>
        <w:tc>
          <w:tcPr>
            <w:tcW w:w="1696" w:type="dxa"/>
            <w:tcBorders>
              <w:top w:val="single" w:sz="4" w:space="0" w:color="auto"/>
              <w:left w:val="single" w:sz="4" w:space="0" w:color="auto"/>
              <w:bottom w:val="single" w:sz="4" w:space="0" w:color="auto"/>
              <w:right w:val="single" w:sz="4" w:space="0" w:color="auto"/>
            </w:tcBorders>
            <w:vAlign w:val="center"/>
          </w:tcPr>
          <w:p w14:paraId="632E166A" w14:textId="77777777" w:rsidR="000C368A" w:rsidRDefault="000C368A" w:rsidP="000A7861">
            <w:pPr>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备注</w:t>
            </w:r>
          </w:p>
        </w:tc>
      </w:tr>
      <w:tr w:rsidR="005B3540" w14:paraId="6809291B" w14:textId="77777777" w:rsidTr="007524BE">
        <w:trPr>
          <w:trHeight w:val="573"/>
          <w:jc w:val="center"/>
        </w:trPr>
        <w:tc>
          <w:tcPr>
            <w:tcW w:w="1418" w:type="dxa"/>
            <w:vMerge w:val="restart"/>
            <w:tcBorders>
              <w:top w:val="single" w:sz="4" w:space="0" w:color="auto"/>
              <w:left w:val="single" w:sz="4" w:space="0" w:color="auto"/>
              <w:right w:val="single" w:sz="4" w:space="0" w:color="auto"/>
            </w:tcBorders>
            <w:vAlign w:val="center"/>
          </w:tcPr>
          <w:p w14:paraId="5F594CA0" w14:textId="0A32C06B" w:rsidR="005B3540" w:rsidRDefault="00A738D3" w:rsidP="000A7861">
            <w:pPr>
              <w:widowControl/>
              <w:spacing w:line="240" w:lineRule="atLeast"/>
              <w:jc w:val="left"/>
              <w:rPr>
                <w:rFonts w:ascii="仿宋_GB2312" w:eastAsia="仿宋_GB2312" w:hAnsi="仿宋_GB2312" w:cs="仿宋_GB2312" w:hint="eastAsia"/>
                <w:szCs w:val="21"/>
              </w:rPr>
            </w:pPr>
            <w:r>
              <w:rPr>
                <w:rFonts w:ascii="仿宋_GB2312" w:eastAsia="仿宋_GB2312" w:hAnsi="仿宋_GB2312" w:cs="仿宋_GB2312" w:hint="eastAsia"/>
                <w:szCs w:val="21"/>
              </w:rPr>
              <w:t>7</w:t>
            </w:r>
            <w:r w:rsidR="005B3540">
              <w:rPr>
                <w:rFonts w:ascii="仿宋_GB2312" w:eastAsia="仿宋_GB2312" w:hAnsi="仿宋_GB2312" w:cs="仿宋_GB2312" w:hint="eastAsia"/>
                <w:szCs w:val="21"/>
              </w:rPr>
              <w:t>月</w:t>
            </w:r>
            <w:r w:rsidR="0047326C">
              <w:rPr>
                <w:rFonts w:ascii="仿宋_GB2312" w:eastAsia="仿宋_GB2312" w:hAnsi="仿宋_GB2312" w:cs="仿宋_GB2312" w:hint="eastAsia"/>
                <w:szCs w:val="21"/>
              </w:rPr>
              <w:t>11</w:t>
            </w:r>
            <w:r w:rsidR="005B3540">
              <w:rPr>
                <w:rFonts w:ascii="仿宋_GB2312" w:eastAsia="仿宋_GB2312" w:hAnsi="仿宋_GB2312" w:cs="仿宋_GB2312" w:hint="eastAsia"/>
                <w:szCs w:val="21"/>
              </w:rPr>
              <w:t>日</w:t>
            </w:r>
          </w:p>
        </w:tc>
        <w:tc>
          <w:tcPr>
            <w:tcW w:w="1985" w:type="dxa"/>
            <w:tcBorders>
              <w:top w:val="single" w:sz="4" w:space="0" w:color="auto"/>
              <w:left w:val="single" w:sz="4" w:space="0" w:color="auto"/>
              <w:bottom w:val="single" w:sz="4" w:space="0" w:color="auto"/>
              <w:right w:val="single" w:sz="4" w:space="0" w:color="auto"/>
            </w:tcBorders>
            <w:vAlign w:val="center"/>
          </w:tcPr>
          <w:p w14:paraId="7FDD6C4A" w14:textId="13FB8A66" w:rsidR="005B3540" w:rsidRDefault="005B3540" w:rsidP="000A7861">
            <w:pPr>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12:00-14:15</w:t>
            </w:r>
          </w:p>
        </w:tc>
        <w:tc>
          <w:tcPr>
            <w:tcW w:w="5528" w:type="dxa"/>
            <w:tcBorders>
              <w:top w:val="single" w:sz="4" w:space="0" w:color="auto"/>
              <w:left w:val="single" w:sz="4" w:space="0" w:color="auto"/>
              <w:bottom w:val="single" w:sz="4" w:space="0" w:color="auto"/>
              <w:right w:val="single" w:sz="4" w:space="0" w:color="auto"/>
            </w:tcBorders>
            <w:vAlign w:val="center"/>
          </w:tcPr>
          <w:p w14:paraId="77298C3D" w14:textId="2591DF8C" w:rsidR="005B3540" w:rsidRDefault="005B3540" w:rsidP="00DF7D72">
            <w:pPr>
              <w:shd w:val="clear" w:color="auto" w:fill="FFFFFF"/>
              <w:spacing w:after="210"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参会老师报到（</w:t>
            </w:r>
            <w:r w:rsidR="000A6271">
              <w:rPr>
                <w:rFonts w:ascii="仿宋_GB2312" w:eastAsia="仿宋_GB2312" w:hAnsi="仿宋_GB2312" w:cs="仿宋_GB2312" w:hint="eastAsia"/>
                <w:szCs w:val="21"/>
              </w:rPr>
              <w:t>广州市</w:t>
            </w:r>
            <w:proofErr w:type="gramStart"/>
            <w:r w:rsidR="000A6271">
              <w:rPr>
                <w:rFonts w:ascii="仿宋_GB2312" w:eastAsia="仿宋_GB2312" w:hAnsi="仿宋_GB2312" w:cs="仿宋_GB2312" w:hint="eastAsia"/>
                <w:szCs w:val="21"/>
              </w:rPr>
              <w:t>番禺区石</w:t>
            </w:r>
            <w:r w:rsidR="00EE2574">
              <w:rPr>
                <w:rFonts w:ascii="仿宋_GB2312" w:eastAsia="仿宋_GB2312" w:hAnsi="仿宋_GB2312" w:cs="仿宋_GB2312" w:hint="eastAsia"/>
                <w:szCs w:val="21"/>
              </w:rPr>
              <w:t>北</w:t>
            </w:r>
            <w:proofErr w:type="gramEnd"/>
            <w:r w:rsidR="000A6271">
              <w:rPr>
                <w:rFonts w:ascii="仿宋_GB2312" w:eastAsia="仿宋_GB2312" w:hAnsi="仿宋_GB2312" w:cs="仿宋_GB2312" w:hint="eastAsia"/>
                <w:szCs w:val="21"/>
              </w:rPr>
              <w:t>中学</w:t>
            </w:r>
            <w:r>
              <w:rPr>
                <w:rFonts w:ascii="仿宋_GB2312" w:eastAsia="仿宋_GB2312" w:hAnsi="仿宋_GB2312" w:cs="仿宋_GB2312" w:hint="eastAsia"/>
                <w:szCs w:val="21"/>
              </w:rPr>
              <w:t>）</w:t>
            </w:r>
          </w:p>
        </w:tc>
        <w:tc>
          <w:tcPr>
            <w:tcW w:w="1696" w:type="dxa"/>
            <w:tcBorders>
              <w:top w:val="single" w:sz="4" w:space="0" w:color="auto"/>
              <w:left w:val="single" w:sz="4" w:space="0" w:color="auto"/>
              <w:bottom w:val="single" w:sz="4" w:space="0" w:color="auto"/>
              <w:right w:val="single" w:sz="4" w:space="0" w:color="auto"/>
            </w:tcBorders>
            <w:vAlign w:val="center"/>
          </w:tcPr>
          <w:p w14:paraId="0FF5E970" w14:textId="77777777" w:rsidR="005B3540" w:rsidRDefault="005B3540" w:rsidP="000A7861">
            <w:pPr>
              <w:spacing w:line="240" w:lineRule="atLeast"/>
              <w:jc w:val="center"/>
              <w:rPr>
                <w:rFonts w:ascii="仿宋_GB2312" w:eastAsia="仿宋_GB2312" w:hAnsi="仿宋_GB2312" w:cs="仿宋_GB2312" w:hint="eastAsia"/>
                <w:szCs w:val="21"/>
              </w:rPr>
            </w:pPr>
          </w:p>
        </w:tc>
      </w:tr>
      <w:tr w:rsidR="005B3540" w14:paraId="459FC980" w14:textId="77777777" w:rsidTr="007524BE">
        <w:trPr>
          <w:trHeight w:val="566"/>
          <w:jc w:val="center"/>
        </w:trPr>
        <w:tc>
          <w:tcPr>
            <w:tcW w:w="1418" w:type="dxa"/>
            <w:vMerge/>
            <w:tcBorders>
              <w:left w:val="single" w:sz="4" w:space="0" w:color="auto"/>
              <w:bottom w:val="single" w:sz="4" w:space="0" w:color="auto"/>
              <w:right w:val="single" w:sz="4" w:space="0" w:color="auto"/>
            </w:tcBorders>
            <w:vAlign w:val="center"/>
          </w:tcPr>
          <w:p w14:paraId="427ACC39" w14:textId="77777777" w:rsidR="005B3540" w:rsidRDefault="005B3540" w:rsidP="000A7861">
            <w:pPr>
              <w:widowControl/>
              <w:spacing w:line="240" w:lineRule="atLeast"/>
              <w:jc w:val="left"/>
              <w:rPr>
                <w:rFonts w:ascii="仿宋_GB2312" w:eastAsia="仿宋_GB2312" w:hAnsi="仿宋_GB2312" w:cs="仿宋_GB2312"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BF97142" w14:textId="77777777" w:rsidR="005B3540" w:rsidRDefault="005B3540" w:rsidP="000A7861">
            <w:pPr>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14:</w:t>
            </w:r>
            <w:r>
              <w:rPr>
                <w:rFonts w:ascii="仿宋_GB2312" w:eastAsia="仿宋_GB2312" w:hAnsi="仿宋_GB2312" w:cs="仿宋_GB2312"/>
                <w:szCs w:val="21"/>
              </w:rPr>
              <w:t>3</w:t>
            </w:r>
            <w:r>
              <w:rPr>
                <w:rFonts w:ascii="仿宋_GB2312" w:eastAsia="仿宋_GB2312" w:hAnsi="仿宋_GB2312" w:cs="仿宋_GB2312" w:hint="eastAsia"/>
                <w:szCs w:val="21"/>
              </w:rPr>
              <w:t>0－17:00</w:t>
            </w:r>
          </w:p>
        </w:tc>
        <w:tc>
          <w:tcPr>
            <w:tcW w:w="5528" w:type="dxa"/>
            <w:tcBorders>
              <w:top w:val="single" w:sz="4" w:space="0" w:color="auto"/>
              <w:left w:val="single" w:sz="4" w:space="0" w:color="auto"/>
              <w:bottom w:val="single" w:sz="4" w:space="0" w:color="auto"/>
              <w:right w:val="single" w:sz="4" w:space="0" w:color="auto"/>
            </w:tcBorders>
            <w:vAlign w:val="center"/>
          </w:tcPr>
          <w:p w14:paraId="2C03EEA2" w14:textId="77777777" w:rsidR="005B3540" w:rsidRDefault="005B3540" w:rsidP="00A738D3">
            <w:pPr>
              <w:shd w:val="clear" w:color="auto" w:fill="FFFFFF"/>
              <w:spacing w:after="210"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专题讲座</w:t>
            </w:r>
            <w:r w:rsidR="00A738D3">
              <w:rPr>
                <w:rFonts w:ascii="仿宋_GB2312" w:eastAsia="仿宋_GB2312" w:hAnsi="仿宋_GB2312" w:cs="仿宋_GB2312" w:hint="eastAsia"/>
                <w:szCs w:val="21"/>
              </w:rPr>
              <w:t>，</w:t>
            </w:r>
            <w:r>
              <w:rPr>
                <w:rFonts w:ascii="仿宋_GB2312" w:eastAsia="仿宋_GB2312" w:hAnsi="仿宋_GB2312" w:cs="仿宋_GB2312" w:hint="eastAsia"/>
                <w:szCs w:val="21"/>
              </w:rPr>
              <w:t>主讲专家：</w:t>
            </w:r>
            <w:r w:rsidR="00663652">
              <w:rPr>
                <w:rFonts w:ascii="仿宋_GB2312" w:eastAsia="仿宋_GB2312" w:hAnsi="仿宋_GB2312" w:cs="仿宋_GB2312" w:hint="eastAsia"/>
                <w:szCs w:val="21"/>
              </w:rPr>
              <w:t>朱晓燕</w:t>
            </w:r>
          </w:p>
          <w:p w14:paraId="24F97541" w14:textId="33C46AD4" w:rsidR="00620BD5" w:rsidRPr="00872FA2" w:rsidRDefault="00254929" w:rsidP="00A738D3">
            <w:pPr>
              <w:shd w:val="clear" w:color="auto" w:fill="FFFFFF"/>
              <w:spacing w:after="210" w:line="240" w:lineRule="atLeast"/>
              <w:jc w:val="center"/>
              <w:rPr>
                <w:rFonts w:ascii="仿宋_GB2312" w:eastAsia="仿宋_GB2312" w:hAnsi="仿宋_GB2312" w:cs="仿宋_GB2312" w:hint="eastAsia"/>
                <w:sz w:val="19"/>
                <w:szCs w:val="19"/>
              </w:rPr>
            </w:pPr>
            <w:r>
              <w:rPr>
                <w:rFonts w:ascii="仿宋_GB2312" w:eastAsia="仿宋_GB2312" w:hAnsi="仿宋_GB2312" w:cs="仿宋_GB2312" w:hint="eastAsia"/>
                <w:szCs w:val="21"/>
              </w:rPr>
              <w:t>（</w:t>
            </w:r>
            <w:r w:rsidR="00A65637" w:rsidRPr="00A65637">
              <w:rPr>
                <w:rFonts w:ascii="仿宋_GB2312" w:eastAsia="仿宋_GB2312" w:hAnsi="仿宋_GB2312" w:cs="仿宋_GB2312"/>
                <w:szCs w:val="21"/>
              </w:rPr>
              <w:t>发现问题，形成研究，如何申请小课题立项</w:t>
            </w:r>
            <w:r w:rsidR="00A65637">
              <w:rPr>
                <w:rFonts w:ascii="仿宋_GB2312" w:eastAsia="仿宋_GB2312" w:hAnsi="仿宋_GB2312" w:cs="仿宋_GB2312" w:hint="eastAsia"/>
                <w:szCs w:val="21"/>
              </w:rPr>
              <w:t>）</w:t>
            </w:r>
          </w:p>
        </w:tc>
        <w:tc>
          <w:tcPr>
            <w:tcW w:w="1696" w:type="dxa"/>
            <w:tcBorders>
              <w:top w:val="single" w:sz="4" w:space="0" w:color="auto"/>
              <w:left w:val="single" w:sz="4" w:space="0" w:color="auto"/>
              <w:bottom w:val="single" w:sz="4" w:space="0" w:color="auto"/>
              <w:right w:val="single" w:sz="4" w:space="0" w:color="auto"/>
            </w:tcBorders>
            <w:vAlign w:val="center"/>
          </w:tcPr>
          <w:p w14:paraId="1113F4B7" w14:textId="77777777" w:rsidR="005B3540" w:rsidRDefault="005B3540" w:rsidP="000A7861">
            <w:pPr>
              <w:spacing w:line="240" w:lineRule="atLeast"/>
              <w:jc w:val="center"/>
              <w:rPr>
                <w:rFonts w:ascii="仿宋_GB2312" w:eastAsia="仿宋_GB2312" w:hAnsi="仿宋_GB2312" w:cs="仿宋_GB2312" w:hint="eastAsia"/>
                <w:szCs w:val="21"/>
              </w:rPr>
            </w:pPr>
          </w:p>
        </w:tc>
      </w:tr>
      <w:tr w:rsidR="00127709" w14:paraId="08BFDCF9" w14:textId="77777777" w:rsidTr="007524BE">
        <w:trPr>
          <w:trHeight w:val="558"/>
          <w:jc w:val="center"/>
        </w:trPr>
        <w:tc>
          <w:tcPr>
            <w:tcW w:w="1418" w:type="dxa"/>
            <w:tcBorders>
              <w:left w:val="single" w:sz="4" w:space="0" w:color="auto"/>
              <w:right w:val="single" w:sz="4" w:space="0" w:color="auto"/>
            </w:tcBorders>
            <w:vAlign w:val="center"/>
          </w:tcPr>
          <w:p w14:paraId="35D241B4" w14:textId="7553E286" w:rsidR="00127709" w:rsidRDefault="00A738D3" w:rsidP="00EC731A">
            <w:pPr>
              <w:spacing w:line="240" w:lineRule="atLeast"/>
              <w:rPr>
                <w:rFonts w:ascii="仿宋_GB2312" w:eastAsia="仿宋_GB2312" w:hAnsi="仿宋_GB2312" w:cs="仿宋_GB2312" w:hint="eastAsia"/>
                <w:szCs w:val="21"/>
              </w:rPr>
            </w:pPr>
            <w:r>
              <w:rPr>
                <w:rFonts w:ascii="仿宋_GB2312" w:eastAsia="仿宋_GB2312" w:hAnsi="仿宋_GB2312" w:cs="仿宋_GB2312" w:hint="eastAsia"/>
                <w:szCs w:val="21"/>
              </w:rPr>
              <w:t>7</w:t>
            </w:r>
            <w:r w:rsidR="00127709">
              <w:rPr>
                <w:rFonts w:ascii="仿宋_GB2312" w:eastAsia="仿宋_GB2312" w:hAnsi="仿宋_GB2312" w:cs="仿宋_GB2312" w:hint="eastAsia"/>
                <w:szCs w:val="21"/>
              </w:rPr>
              <w:t>月</w:t>
            </w:r>
            <w:r w:rsidR="0047326C">
              <w:rPr>
                <w:rFonts w:ascii="仿宋_GB2312" w:eastAsia="仿宋_GB2312" w:hAnsi="仿宋_GB2312" w:cs="仿宋_GB2312" w:hint="eastAsia"/>
                <w:szCs w:val="21"/>
              </w:rPr>
              <w:t>12</w:t>
            </w:r>
            <w:r w:rsidR="00127709">
              <w:rPr>
                <w:rFonts w:ascii="仿宋_GB2312" w:eastAsia="仿宋_GB2312" w:hAnsi="仿宋_GB2312" w:cs="仿宋_GB2312" w:hint="eastAsia"/>
                <w:szCs w:val="21"/>
              </w:rPr>
              <w:t>日</w:t>
            </w:r>
          </w:p>
        </w:tc>
        <w:tc>
          <w:tcPr>
            <w:tcW w:w="1985" w:type="dxa"/>
            <w:tcBorders>
              <w:top w:val="single" w:sz="4" w:space="0" w:color="auto"/>
              <w:left w:val="single" w:sz="4" w:space="0" w:color="auto"/>
              <w:bottom w:val="single" w:sz="4" w:space="0" w:color="auto"/>
              <w:right w:val="single" w:sz="4" w:space="0" w:color="auto"/>
            </w:tcBorders>
            <w:vAlign w:val="center"/>
          </w:tcPr>
          <w:p w14:paraId="5E2F76BF" w14:textId="4F999B41" w:rsidR="00127709" w:rsidRDefault="00127709" w:rsidP="000A7861">
            <w:pPr>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9:00－1</w:t>
            </w:r>
            <w:r w:rsidR="00872FA2">
              <w:rPr>
                <w:rFonts w:ascii="仿宋_GB2312" w:eastAsia="仿宋_GB2312" w:hAnsi="仿宋_GB2312" w:cs="仿宋_GB2312" w:hint="eastAsia"/>
                <w:szCs w:val="21"/>
              </w:rPr>
              <w:t>1</w:t>
            </w:r>
            <w:r>
              <w:rPr>
                <w:rFonts w:ascii="仿宋_GB2312" w:eastAsia="仿宋_GB2312" w:hAnsi="仿宋_GB2312" w:cs="仿宋_GB2312" w:hint="eastAsia"/>
                <w:szCs w:val="21"/>
              </w:rPr>
              <w:t>:</w:t>
            </w:r>
            <w:r w:rsidR="00872FA2">
              <w:rPr>
                <w:rFonts w:ascii="仿宋_GB2312" w:eastAsia="仿宋_GB2312" w:hAnsi="仿宋_GB2312" w:cs="仿宋_GB2312" w:hint="eastAsia"/>
                <w:szCs w:val="21"/>
              </w:rPr>
              <w:t>3</w:t>
            </w:r>
            <w:r>
              <w:rPr>
                <w:rFonts w:ascii="仿宋_GB2312" w:eastAsia="仿宋_GB2312" w:hAnsi="仿宋_GB2312" w:cs="仿宋_GB2312" w:hint="eastAsia"/>
                <w:szCs w:val="21"/>
              </w:rPr>
              <w:t>0</w:t>
            </w:r>
          </w:p>
        </w:tc>
        <w:tc>
          <w:tcPr>
            <w:tcW w:w="5528" w:type="dxa"/>
            <w:tcBorders>
              <w:top w:val="single" w:sz="4" w:space="0" w:color="auto"/>
              <w:left w:val="single" w:sz="4" w:space="0" w:color="auto"/>
              <w:bottom w:val="single" w:sz="4" w:space="0" w:color="auto"/>
              <w:right w:val="single" w:sz="4" w:space="0" w:color="auto"/>
            </w:tcBorders>
            <w:vAlign w:val="center"/>
          </w:tcPr>
          <w:p w14:paraId="2B34749F" w14:textId="77777777" w:rsidR="00127709" w:rsidRDefault="00127709" w:rsidP="00A738D3">
            <w:pPr>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专题讲座</w:t>
            </w:r>
            <w:r w:rsidR="00A738D3">
              <w:rPr>
                <w:rFonts w:ascii="仿宋_GB2312" w:eastAsia="仿宋_GB2312" w:hAnsi="仿宋_GB2312" w:cs="仿宋_GB2312" w:hint="eastAsia"/>
                <w:szCs w:val="21"/>
              </w:rPr>
              <w:t>，</w:t>
            </w:r>
            <w:r>
              <w:rPr>
                <w:rFonts w:ascii="仿宋_GB2312" w:eastAsia="仿宋_GB2312" w:hAnsi="仿宋_GB2312" w:cs="仿宋_GB2312" w:hint="eastAsia"/>
                <w:szCs w:val="21"/>
              </w:rPr>
              <w:t>主讲专家：</w:t>
            </w:r>
            <w:r w:rsidR="007612DF">
              <w:rPr>
                <w:rFonts w:ascii="仿宋_GB2312" w:eastAsia="仿宋_GB2312" w:hAnsi="仿宋_GB2312" w:cs="仿宋_GB2312" w:hint="eastAsia"/>
                <w:szCs w:val="21"/>
              </w:rPr>
              <w:t>江</w:t>
            </w:r>
            <w:r w:rsidR="00F9660B">
              <w:rPr>
                <w:rFonts w:ascii="仿宋_GB2312" w:eastAsia="仿宋_GB2312" w:hAnsi="仿宋_GB2312" w:cs="仿宋_GB2312" w:hint="eastAsia"/>
                <w:szCs w:val="21"/>
              </w:rPr>
              <w:t>玉</w:t>
            </w:r>
            <w:r w:rsidR="00F53061">
              <w:rPr>
                <w:rFonts w:ascii="仿宋_GB2312" w:eastAsia="仿宋_GB2312" w:hAnsi="仿宋_GB2312" w:cs="仿宋_GB2312" w:hint="eastAsia"/>
                <w:szCs w:val="21"/>
              </w:rPr>
              <w:t>澜</w:t>
            </w:r>
          </w:p>
          <w:p w14:paraId="2BE236B0" w14:textId="44508F64" w:rsidR="00ED5CC2" w:rsidRDefault="009D0FB9" w:rsidP="00A738D3">
            <w:pPr>
              <w:spacing w:line="240" w:lineRule="atLeast"/>
              <w:jc w:val="center"/>
              <w:rPr>
                <w:rFonts w:ascii="仿宋_GB2312" w:eastAsia="仿宋_GB2312" w:hAnsi="仿宋_GB2312" w:cs="仿宋_GB2312" w:hint="eastAsia"/>
                <w:szCs w:val="21"/>
              </w:rPr>
            </w:pPr>
            <w:r>
              <w:rPr>
                <w:rFonts w:ascii="仿宋_GB2312" w:eastAsia="仿宋_GB2312" w:hAnsi="仿宋_GB2312" w:cs="仿宋_GB2312" w:hint="eastAsia"/>
                <w:szCs w:val="21"/>
              </w:rPr>
              <w:t>（</w:t>
            </w:r>
            <w:r w:rsidR="007524BE" w:rsidRPr="007524BE">
              <w:rPr>
                <w:rFonts w:ascii="仿宋_GB2312" w:eastAsia="仿宋_GB2312" w:hAnsi="仿宋_GB2312" w:cs="仿宋_GB2312"/>
                <w:szCs w:val="21"/>
              </w:rPr>
              <w:t>小课题申报立项通过后如何开展研究实施</w:t>
            </w:r>
            <w:r w:rsidR="00643F26">
              <w:rPr>
                <w:rFonts w:ascii="仿宋_GB2312" w:eastAsia="仿宋_GB2312" w:hAnsi="仿宋_GB2312" w:cs="仿宋_GB2312" w:hint="eastAsia"/>
                <w:szCs w:val="21"/>
              </w:rPr>
              <w:t>）</w:t>
            </w:r>
          </w:p>
        </w:tc>
        <w:tc>
          <w:tcPr>
            <w:tcW w:w="1696" w:type="dxa"/>
            <w:tcBorders>
              <w:top w:val="single" w:sz="4" w:space="0" w:color="auto"/>
              <w:left w:val="single" w:sz="4" w:space="0" w:color="auto"/>
              <w:bottom w:val="single" w:sz="4" w:space="0" w:color="auto"/>
              <w:right w:val="single" w:sz="4" w:space="0" w:color="auto"/>
            </w:tcBorders>
            <w:vAlign w:val="center"/>
          </w:tcPr>
          <w:p w14:paraId="2058C665" w14:textId="77777777" w:rsidR="00127709" w:rsidRDefault="00127709" w:rsidP="000A7861">
            <w:pPr>
              <w:spacing w:line="240" w:lineRule="atLeast"/>
              <w:jc w:val="center"/>
              <w:rPr>
                <w:rFonts w:ascii="仿宋_GB2312" w:eastAsia="仿宋_GB2312" w:hAnsi="仿宋_GB2312" w:cs="仿宋_GB2312" w:hint="eastAsia"/>
                <w:szCs w:val="21"/>
              </w:rPr>
            </w:pPr>
          </w:p>
        </w:tc>
      </w:tr>
    </w:tbl>
    <w:p w14:paraId="7B5EC652" w14:textId="77777777" w:rsidR="000C368A" w:rsidRDefault="000C368A" w:rsidP="000C368A">
      <w:pPr>
        <w:spacing w:line="240" w:lineRule="atLeast"/>
        <w:ind w:firstLineChars="200" w:firstLine="480"/>
        <w:rPr>
          <w:rFonts w:ascii="仿宋_GB2312" w:eastAsia="仿宋_GB2312"/>
          <w:sz w:val="24"/>
        </w:rPr>
      </w:pPr>
    </w:p>
    <w:p w14:paraId="7DEB3165" w14:textId="77777777" w:rsidR="000C368A" w:rsidRDefault="000C368A" w:rsidP="00FE34BF">
      <w:pPr>
        <w:spacing w:line="324" w:lineRule="exact"/>
        <w:rPr>
          <w:rFonts w:ascii="仿宋_GB2312" w:eastAsia="仿宋_GB2312"/>
          <w:sz w:val="24"/>
        </w:rPr>
      </w:pPr>
      <w:r>
        <w:rPr>
          <w:rFonts w:ascii="仿宋_GB2312" w:eastAsia="仿宋_GB2312" w:hint="eastAsia"/>
          <w:sz w:val="24"/>
        </w:rPr>
        <w:t>专家简介</w:t>
      </w:r>
    </w:p>
    <w:p w14:paraId="13D8CDF0" w14:textId="2E6B1568" w:rsidR="003B3F31" w:rsidRPr="00203A05" w:rsidRDefault="003B3F31" w:rsidP="002E09D2">
      <w:pPr>
        <w:ind w:firstLineChars="200" w:firstLine="482"/>
        <w:rPr>
          <w:rFonts w:ascii="仿宋_GB2312" w:eastAsia="仿宋_GB2312"/>
          <w:sz w:val="24"/>
        </w:rPr>
      </w:pPr>
      <w:r w:rsidRPr="00203A05">
        <w:rPr>
          <w:rFonts w:ascii="仿宋_GB2312" w:eastAsia="仿宋_GB2312"/>
          <w:b/>
          <w:bCs/>
          <w:sz w:val="24"/>
        </w:rPr>
        <w:t>朱晓燕</w:t>
      </w:r>
      <w:r w:rsidR="00FE34BF" w:rsidRPr="00203A05">
        <w:rPr>
          <w:rFonts w:ascii="仿宋_GB2312" w:eastAsia="仿宋_GB2312" w:hint="eastAsia"/>
          <w:b/>
          <w:bCs/>
          <w:sz w:val="24"/>
        </w:rPr>
        <w:t>：</w:t>
      </w:r>
      <w:r w:rsidRPr="00203A05">
        <w:rPr>
          <w:rFonts w:ascii="仿宋_GB2312" w:eastAsia="仿宋_GB2312"/>
          <w:sz w:val="24"/>
        </w:rPr>
        <w:t>华南师范大学外文学院英语教授, 硕士研究生导师，香港大学哲学博士，研究领域为外语教师专业发展、外语教师测评素养和外语教学法理论与实践。现兼任中国高等教育学会中国英汉语比较研究会外语教师教育与发展专业委员会常务理事，中国英语阅读教育研究院学术委员，中国基础教育外语测评研究基金专家委员会成员。</w:t>
      </w:r>
    </w:p>
    <w:p w14:paraId="347E1CF8" w14:textId="77777777" w:rsidR="00576C54" w:rsidRDefault="00576C54" w:rsidP="000E0539">
      <w:pPr>
        <w:spacing w:line="310" w:lineRule="exact"/>
        <w:ind w:firstLineChars="200" w:firstLine="480"/>
        <w:rPr>
          <w:rFonts w:ascii="仿宋_GB2312" w:eastAsia="仿宋_GB2312"/>
          <w:sz w:val="24"/>
        </w:rPr>
      </w:pPr>
    </w:p>
    <w:p w14:paraId="4F76F05D" w14:textId="7CC36569" w:rsidR="00330CAB" w:rsidRPr="00651699" w:rsidRDefault="00985CCB" w:rsidP="00514320">
      <w:pPr>
        <w:spacing w:line="310" w:lineRule="exact"/>
        <w:ind w:firstLineChars="200" w:firstLine="482"/>
        <w:rPr>
          <w:rFonts w:ascii="仿宋_GB2312" w:eastAsia="仿宋_GB2312"/>
          <w:sz w:val="24"/>
        </w:rPr>
      </w:pPr>
      <w:r w:rsidRPr="00985CCB">
        <w:rPr>
          <w:rFonts w:ascii="仿宋_GB2312" w:eastAsia="仿宋_GB2312"/>
          <w:b/>
          <w:bCs/>
          <w:sz w:val="24"/>
        </w:rPr>
        <w:t>江玉澜</w:t>
      </w:r>
      <w:r w:rsidR="008601A6">
        <w:rPr>
          <w:rFonts w:ascii="仿宋_GB2312" w:eastAsia="仿宋_GB2312" w:hint="eastAsia"/>
          <w:sz w:val="24"/>
        </w:rPr>
        <w:t>：</w:t>
      </w:r>
      <w:r w:rsidRPr="00985CCB">
        <w:rPr>
          <w:rFonts w:ascii="仿宋_GB2312" w:eastAsia="仿宋_GB2312"/>
          <w:sz w:val="24"/>
        </w:rPr>
        <w:t>正高级教师，四川师范大学教育硕士，华南师范大学基础教育访问学者，广东省名教师工作室主持人，广东省中小学音乐教学指导委员会副主任，华南师范大学、广东第二师范学院、广州大学等高校兼职教授、硕士生导师，广东省首批省级骨干教师，广州市</w:t>
      </w:r>
      <w:r w:rsidRPr="00985CCB">
        <w:rPr>
          <w:rFonts w:ascii="仿宋_GB2312" w:eastAsia="仿宋_GB2312"/>
          <w:sz w:val="24"/>
        </w:rPr>
        <w:t>“</w:t>
      </w:r>
      <w:r w:rsidRPr="00985CCB">
        <w:rPr>
          <w:rFonts w:ascii="仿宋_GB2312" w:eastAsia="仿宋_GB2312"/>
          <w:sz w:val="24"/>
        </w:rPr>
        <w:t>百千万</w:t>
      </w:r>
      <w:r w:rsidRPr="00985CCB">
        <w:rPr>
          <w:rFonts w:ascii="仿宋_GB2312" w:eastAsia="仿宋_GB2312"/>
          <w:sz w:val="24"/>
        </w:rPr>
        <w:t>”</w:t>
      </w:r>
      <w:r w:rsidRPr="00985CCB">
        <w:rPr>
          <w:rFonts w:ascii="仿宋_GB2312" w:eastAsia="仿宋_GB2312"/>
          <w:sz w:val="24"/>
        </w:rPr>
        <w:t>教育专家，广东省基础教育质量监测骨干督学，中国教育学会音乐教育分会理事，中国智慧工程研究会创新教育专业学术委员会副主任，全国音乐名师工作室联盟理事，广东省音乐家协会普通音乐教育艺术委员会理事，广州教育学会中小学音乐教学研究专业委员会常务理事等。2021年主持教学成果获广东省一等奖，出版教学专著《德艺双</w:t>
      </w:r>
      <w:r w:rsidRPr="00985CCB">
        <w:rPr>
          <w:rFonts w:ascii="仿宋_GB2312" w:eastAsia="仿宋_GB2312"/>
          <w:sz w:val="24"/>
        </w:rPr>
        <w:t>“</w:t>
      </w:r>
      <w:r w:rsidRPr="00985CCB">
        <w:rPr>
          <w:rFonts w:ascii="仿宋_GB2312" w:eastAsia="仿宋_GB2312"/>
          <w:sz w:val="24"/>
        </w:rPr>
        <w:t>芯</w:t>
      </w:r>
      <w:r w:rsidRPr="00985CCB">
        <w:rPr>
          <w:rFonts w:ascii="仿宋_GB2312" w:eastAsia="仿宋_GB2312"/>
          <w:sz w:val="24"/>
        </w:rPr>
        <w:t>”</w:t>
      </w:r>
      <w:r w:rsidRPr="00985CCB">
        <w:rPr>
          <w:rFonts w:ascii="仿宋_GB2312" w:eastAsia="仿宋_GB2312"/>
          <w:sz w:val="24"/>
        </w:rPr>
        <w:t>》1部，在《人民教育》《光明日报》《中国教育报》《中国音乐教育》等刊物发表论文30余篇，主持参与课题研究近20项，主(参)编教材，在全国各地开展专题讲座、示范课200余场次。</w:t>
      </w:r>
    </w:p>
    <w:sectPr w:rsidR="00330CAB" w:rsidRPr="00651699">
      <w:footerReference w:type="default" r:id="rId7"/>
      <w:pgSz w:w="11906" w:h="16838"/>
      <w:pgMar w:top="2098" w:right="1474" w:bottom="1985" w:left="1588" w:header="851" w:footer="1588"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DE566" w14:textId="77777777" w:rsidR="00665151" w:rsidRDefault="00665151">
      <w:r>
        <w:separator/>
      </w:r>
    </w:p>
  </w:endnote>
  <w:endnote w:type="continuationSeparator" w:id="0">
    <w:p w14:paraId="1D25C885" w14:textId="77777777" w:rsidR="00665151" w:rsidRDefault="0066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2A87" w:usb1="080E0000" w:usb2="00000010" w:usb3="00000000" w:csb0="0004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628247"/>
      <w:docPartObj>
        <w:docPartGallery w:val="AutoText"/>
      </w:docPartObj>
    </w:sdtPr>
    <w:sdtContent>
      <w:p w14:paraId="21DC67EA" w14:textId="77777777" w:rsidR="00CF08B0" w:rsidRDefault="007E6B42">
        <w:pPr>
          <w:pStyle w:val="a5"/>
          <w:jc w:val="center"/>
        </w:pPr>
        <w:r>
          <w:fldChar w:fldCharType="begin"/>
        </w:r>
        <w:r>
          <w:instrText>PAGE   \* MERGEFORMAT</w:instrText>
        </w:r>
        <w:r>
          <w:fldChar w:fldCharType="separate"/>
        </w:r>
        <w:r>
          <w:rPr>
            <w:lang w:val="zh-CN"/>
          </w:rPr>
          <w:t>5</w:t>
        </w:r>
        <w:r>
          <w:fldChar w:fldCharType="end"/>
        </w:r>
      </w:p>
    </w:sdtContent>
  </w:sdt>
  <w:p w14:paraId="1F8B34F5" w14:textId="77777777" w:rsidR="00CF08B0" w:rsidRDefault="00CF08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E5BAB" w14:textId="77777777" w:rsidR="00665151" w:rsidRDefault="00665151">
      <w:r>
        <w:separator/>
      </w:r>
    </w:p>
  </w:footnote>
  <w:footnote w:type="continuationSeparator" w:id="0">
    <w:p w14:paraId="3321248C" w14:textId="77777777" w:rsidR="00665151" w:rsidRDefault="00665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IwMzljMjJjOTQyYTFhOWE1Y2IzOTQzYTkzMjNlMTgifQ=="/>
  </w:docVars>
  <w:rsids>
    <w:rsidRoot w:val="00225960"/>
    <w:rsid w:val="00003FFE"/>
    <w:rsid w:val="00015D27"/>
    <w:rsid w:val="00015DFC"/>
    <w:rsid w:val="00030B11"/>
    <w:rsid w:val="00032434"/>
    <w:rsid w:val="00033F26"/>
    <w:rsid w:val="000466C1"/>
    <w:rsid w:val="00046CF6"/>
    <w:rsid w:val="00052D90"/>
    <w:rsid w:val="0005353A"/>
    <w:rsid w:val="000659C1"/>
    <w:rsid w:val="00067CC8"/>
    <w:rsid w:val="0007006B"/>
    <w:rsid w:val="000763B1"/>
    <w:rsid w:val="00077F3D"/>
    <w:rsid w:val="00082418"/>
    <w:rsid w:val="000878A4"/>
    <w:rsid w:val="00087FA3"/>
    <w:rsid w:val="0009722B"/>
    <w:rsid w:val="000A57DA"/>
    <w:rsid w:val="000A6271"/>
    <w:rsid w:val="000C2FC9"/>
    <w:rsid w:val="000C368A"/>
    <w:rsid w:val="000C3CCE"/>
    <w:rsid w:val="000D3A66"/>
    <w:rsid w:val="000E0539"/>
    <w:rsid w:val="000E6AF4"/>
    <w:rsid w:val="000E7DDB"/>
    <w:rsid w:val="000F17D0"/>
    <w:rsid w:val="000F4F2B"/>
    <w:rsid w:val="000F566D"/>
    <w:rsid w:val="001065AB"/>
    <w:rsid w:val="001075E9"/>
    <w:rsid w:val="001175ED"/>
    <w:rsid w:val="00127709"/>
    <w:rsid w:val="001335A9"/>
    <w:rsid w:val="00134421"/>
    <w:rsid w:val="001344D6"/>
    <w:rsid w:val="0013573E"/>
    <w:rsid w:val="00140001"/>
    <w:rsid w:val="00153007"/>
    <w:rsid w:val="001562F7"/>
    <w:rsid w:val="00163999"/>
    <w:rsid w:val="00165DB3"/>
    <w:rsid w:val="00174EB1"/>
    <w:rsid w:val="001755C6"/>
    <w:rsid w:val="001771E7"/>
    <w:rsid w:val="00184EAB"/>
    <w:rsid w:val="001A367D"/>
    <w:rsid w:val="001A6AA5"/>
    <w:rsid w:val="001A7652"/>
    <w:rsid w:val="001D2A14"/>
    <w:rsid w:val="001E2963"/>
    <w:rsid w:val="001F02D6"/>
    <w:rsid w:val="001F6B79"/>
    <w:rsid w:val="001F6FC5"/>
    <w:rsid w:val="00203A05"/>
    <w:rsid w:val="002042B5"/>
    <w:rsid w:val="0020469F"/>
    <w:rsid w:val="00205155"/>
    <w:rsid w:val="0021018D"/>
    <w:rsid w:val="002152DF"/>
    <w:rsid w:val="00225960"/>
    <w:rsid w:val="00235F8C"/>
    <w:rsid w:val="00241BD7"/>
    <w:rsid w:val="00254929"/>
    <w:rsid w:val="0025724F"/>
    <w:rsid w:val="002623C6"/>
    <w:rsid w:val="002717C6"/>
    <w:rsid w:val="002805C6"/>
    <w:rsid w:val="00281E75"/>
    <w:rsid w:val="00287EC3"/>
    <w:rsid w:val="00292A6E"/>
    <w:rsid w:val="00295724"/>
    <w:rsid w:val="002975F4"/>
    <w:rsid w:val="00297FD8"/>
    <w:rsid w:val="002A3A7D"/>
    <w:rsid w:val="002B1C94"/>
    <w:rsid w:val="002B26EA"/>
    <w:rsid w:val="002B4AC5"/>
    <w:rsid w:val="002C49C4"/>
    <w:rsid w:val="002D51B3"/>
    <w:rsid w:val="002E09D2"/>
    <w:rsid w:val="002E17EA"/>
    <w:rsid w:val="002E41E0"/>
    <w:rsid w:val="002E762C"/>
    <w:rsid w:val="002F096C"/>
    <w:rsid w:val="002F1160"/>
    <w:rsid w:val="0030252D"/>
    <w:rsid w:val="003211A4"/>
    <w:rsid w:val="003264B5"/>
    <w:rsid w:val="00330CAB"/>
    <w:rsid w:val="003519B7"/>
    <w:rsid w:val="00352B63"/>
    <w:rsid w:val="00353A6F"/>
    <w:rsid w:val="00353EAB"/>
    <w:rsid w:val="003600A1"/>
    <w:rsid w:val="003607FE"/>
    <w:rsid w:val="00362EB4"/>
    <w:rsid w:val="00373658"/>
    <w:rsid w:val="00393230"/>
    <w:rsid w:val="003A0038"/>
    <w:rsid w:val="003A73E2"/>
    <w:rsid w:val="003B0C4B"/>
    <w:rsid w:val="003B3F31"/>
    <w:rsid w:val="003C14C5"/>
    <w:rsid w:val="003C282A"/>
    <w:rsid w:val="003C2D84"/>
    <w:rsid w:val="003C3950"/>
    <w:rsid w:val="003D64E2"/>
    <w:rsid w:val="003E1177"/>
    <w:rsid w:val="003E421E"/>
    <w:rsid w:val="003F00AA"/>
    <w:rsid w:val="003F18FD"/>
    <w:rsid w:val="003F26BE"/>
    <w:rsid w:val="003F4707"/>
    <w:rsid w:val="003F5700"/>
    <w:rsid w:val="0040629E"/>
    <w:rsid w:val="00420FD9"/>
    <w:rsid w:val="0042376A"/>
    <w:rsid w:val="0043127D"/>
    <w:rsid w:val="00437B33"/>
    <w:rsid w:val="00443C18"/>
    <w:rsid w:val="00444A90"/>
    <w:rsid w:val="004457F2"/>
    <w:rsid w:val="00452ADE"/>
    <w:rsid w:val="0045777F"/>
    <w:rsid w:val="00460814"/>
    <w:rsid w:val="00465952"/>
    <w:rsid w:val="00467D63"/>
    <w:rsid w:val="004729E5"/>
    <w:rsid w:val="0047326C"/>
    <w:rsid w:val="004753EE"/>
    <w:rsid w:val="0047671C"/>
    <w:rsid w:val="004A64A6"/>
    <w:rsid w:val="004B5F11"/>
    <w:rsid w:val="004B7549"/>
    <w:rsid w:val="004C155A"/>
    <w:rsid w:val="004C3C10"/>
    <w:rsid w:val="004C3C4B"/>
    <w:rsid w:val="004D0FF1"/>
    <w:rsid w:val="004F052E"/>
    <w:rsid w:val="004F5CE7"/>
    <w:rsid w:val="004F5D22"/>
    <w:rsid w:val="004F7DD1"/>
    <w:rsid w:val="0050068E"/>
    <w:rsid w:val="00505925"/>
    <w:rsid w:val="00506758"/>
    <w:rsid w:val="0050793D"/>
    <w:rsid w:val="00510C3C"/>
    <w:rsid w:val="00511320"/>
    <w:rsid w:val="0051164D"/>
    <w:rsid w:val="00514320"/>
    <w:rsid w:val="005156B3"/>
    <w:rsid w:val="00526939"/>
    <w:rsid w:val="00534192"/>
    <w:rsid w:val="00535219"/>
    <w:rsid w:val="00540988"/>
    <w:rsid w:val="00541686"/>
    <w:rsid w:val="00543C3A"/>
    <w:rsid w:val="00556E52"/>
    <w:rsid w:val="005603F2"/>
    <w:rsid w:val="005607AB"/>
    <w:rsid w:val="005666FD"/>
    <w:rsid w:val="00567F89"/>
    <w:rsid w:val="0057287C"/>
    <w:rsid w:val="00576C54"/>
    <w:rsid w:val="00580D34"/>
    <w:rsid w:val="00586457"/>
    <w:rsid w:val="00592989"/>
    <w:rsid w:val="00592D23"/>
    <w:rsid w:val="005958ED"/>
    <w:rsid w:val="00595D3B"/>
    <w:rsid w:val="00595F99"/>
    <w:rsid w:val="005A2982"/>
    <w:rsid w:val="005A699F"/>
    <w:rsid w:val="005B3340"/>
    <w:rsid w:val="005B334C"/>
    <w:rsid w:val="005B3540"/>
    <w:rsid w:val="005C4CD3"/>
    <w:rsid w:val="005D1459"/>
    <w:rsid w:val="005D17C5"/>
    <w:rsid w:val="005D36ED"/>
    <w:rsid w:val="005E2EC5"/>
    <w:rsid w:val="005E3AB0"/>
    <w:rsid w:val="005E3EF8"/>
    <w:rsid w:val="00607542"/>
    <w:rsid w:val="0061727B"/>
    <w:rsid w:val="00620BD5"/>
    <w:rsid w:val="00627DDB"/>
    <w:rsid w:val="00636B1C"/>
    <w:rsid w:val="00643F26"/>
    <w:rsid w:val="00651699"/>
    <w:rsid w:val="00655710"/>
    <w:rsid w:val="006610B3"/>
    <w:rsid w:val="006633C5"/>
    <w:rsid w:val="00663652"/>
    <w:rsid w:val="00665151"/>
    <w:rsid w:val="00666284"/>
    <w:rsid w:val="006665C7"/>
    <w:rsid w:val="006672C6"/>
    <w:rsid w:val="006702B6"/>
    <w:rsid w:val="00670CF6"/>
    <w:rsid w:val="00674A03"/>
    <w:rsid w:val="00677FEE"/>
    <w:rsid w:val="0068363D"/>
    <w:rsid w:val="00690B16"/>
    <w:rsid w:val="006922FE"/>
    <w:rsid w:val="006A1EA5"/>
    <w:rsid w:val="006C2DE7"/>
    <w:rsid w:val="006C4263"/>
    <w:rsid w:val="006D13B1"/>
    <w:rsid w:val="006D2457"/>
    <w:rsid w:val="006D2464"/>
    <w:rsid w:val="006D3DDE"/>
    <w:rsid w:val="006D5029"/>
    <w:rsid w:val="006E4A01"/>
    <w:rsid w:val="006F32DA"/>
    <w:rsid w:val="006F77FF"/>
    <w:rsid w:val="0070206D"/>
    <w:rsid w:val="0070260E"/>
    <w:rsid w:val="007059AC"/>
    <w:rsid w:val="00705AD5"/>
    <w:rsid w:val="00706930"/>
    <w:rsid w:val="007129C7"/>
    <w:rsid w:val="00723BE6"/>
    <w:rsid w:val="00724466"/>
    <w:rsid w:val="0073261C"/>
    <w:rsid w:val="0073428E"/>
    <w:rsid w:val="00734F89"/>
    <w:rsid w:val="00745D8B"/>
    <w:rsid w:val="00747826"/>
    <w:rsid w:val="007524BE"/>
    <w:rsid w:val="00752A53"/>
    <w:rsid w:val="007612DF"/>
    <w:rsid w:val="00763EBE"/>
    <w:rsid w:val="00764A5E"/>
    <w:rsid w:val="00767EBF"/>
    <w:rsid w:val="0077152D"/>
    <w:rsid w:val="0079391F"/>
    <w:rsid w:val="00794A84"/>
    <w:rsid w:val="00794F6A"/>
    <w:rsid w:val="007A3A1E"/>
    <w:rsid w:val="007B0AB5"/>
    <w:rsid w:val="007B49E7"/>
    <w:rsid w:val="007C3312"/>
    <w:rsid w:val="007D4BCC"/>
    <w:rsid w:val="007E44CD"/>
    <w:rsid w:val="007E6B42"/>
    <w:rsid w:val="007F5E23"/>
    <w:rsid w:val="00805F34"/>
    <w:rsid w:val="00811396"/>
    <w:rsid w:val="00820CFB"/>
    <w:rsid w:val="00826ACF"/>
    <w:rsid w:val="00845266"/>
    <w:rsid w:val="0084700C"/>
    <w:rsid w:val="00852B3A"/>
    <w:rsid w:val="008534BC"/>
    <w:rsid w:val="008601A6"/>
    <w:rsid w:val="00861199"/>
    <w:rsid w:val="00870F55"/>
    <w:rsid w:val="00871D2C"/>
    <w:rsid w:val="00872FA2"/>
    <w:rsid w:val="00876C80"/>
    <w:rsid w:val="0089058D"/>
    <w:rsid w:val="008A55BA"/>
    <w:rsid w:val="008C1806"/>
    <w:rsid w:val="008C18A5"/>
    <w:rsid w:val="008C1F1D"/>
    <w:rsid w:val="008F56FB"/>
    <w:rsid w:val="009006EA"/>
    <w:rsid w:val="00900CE5"/>
    <w:rsid w:val="00903799"/>
    <w:rsid w:val="00917398"/>
    <w:rsid w:val="009209DF"/>
    <w:rsid w:val="0092299F"/>
    <w:rsid w:val="00934CA0"/>
    <w:rsid w:val="009623BD"/>
    <w:rsid w:val="0096381A"/>
    <w:rsid w:val="00976A04"/>
    <w:rsid w:val="00985197"/>
    <w:rsid w:val="00985CCB"/>
    <w:rsid w:val="00990137"/>
    <w:rsid w:val="0099243E"/>
    <w:rsid w:val="009A2A18"/>
    <w:rsid w:val="009A4D2E"/>
    <w:rsid w:val="009A654F"/>
    <w:rsid w:val="009B43F4"/>
    <w:rsid w:val="009B686E"/>
    <w:rsid w:val="009B7BDF"/>
    <w:rsid w:val="009C0B1D"/>
    <w:rsid w:val="009D0FB9"/>
    <w:rsid w:val="009D3339"/>
    <w:rsid w:val="009D52F5"/>
    <w:rsid w:val="009E3B97"/>
    <w:rsid w:val="009F32FC"/>
    <w:rsid w:val="009F79A5"/>
    <w:rsid w:val="00A2685C"/>
    <w:rsid w:val="00A2727A"/>
    <w:rsid w:val="00A3553A"/>
    <w:rsid w:val="00A47F36"/>
    <w:rsid w:val="00A5382B"/>
    <w:rsid w:val="00A54841"/>
    <w:rsid w:val="00A65637"/>
    <w:rsid w:val="00A731D3"/>
    <w:rsid w:val="00A738D3"/>
    <w:rsid w:val="00A75711"/>
    <w:rsid w:val="00A75F6B"/>
    <w:rsid w:val="00A86F69"/>
    <w:rsid w:val="00A90129"/>
    <w:rsid w:val="00AA417C"/>
    <w:rsid w:val="00AB0DC2"/>
    <w:rsid w:val="00AD45B8"/>
    <w:rsid w:val="00AD6D3A"/>
    <w:rsid w:val="00AE0F58"/>
    <w:rsid w:val="00AF2681"/>
    <w:rsid w:val="00B13F2C"/>
    <w:rsid w:val="00B25903"/>
    <w:rsid w:val="00B30092"/>
    <w:rsid w:val="00B338F0"/>
    <w:rsid w:val="00B54928"/>
    <w:rsid w:val="00B606E6"/>
    <w:rsid w:val="00B70C80"/>
    <w:rsid w:val="00B90F70"/>
    <w:rsid w:val="00BA5763"/>
    <w:rsid w:val="00BA6B54"/>
    <w:rsid w:val="00BA78CD"/>
    <w:rsid w:val="00BB12FD"/>
    <w:rsid w:val="00BB2047"/>
    <w:rsid w:val="00BB550E"/>
    <w:rsid w:val="00BD4013"/>
    <w:rsid w:val="00BD4F36"/>
    <w:rsid w:val="00BE4779"/>
    <w:rsid w:val="00BF32AD"/>
    <w:rsid w:val="00BF57BB"/>
    <w:rsid w:val="00C01515"/>
    <w:rsid w:val="00C03D53"/>
    <w:rsid w:val="00C10A58"/>
    <w:rsid w:val="00C13EFA"/>
    <w:rsid w:val="00C16D00"/>
    <w:rsid w:val="00C17575"/>
    <w:rsid w:val="00C23BB7"/>
    <w:rsid w:val="00C2609C"/>
    <w:rsid w:val="00C27A65"/>
    <w:rsid w:val="00C348B9"/>
    <w:rsid w:val="00C36484"/>
    <w:rsid w:val="00C5792A"/>
    <w:rsid w:val="00C659D2"/>
    <w:rsid w:val="00C726D4"/>
    <w:rsid w:val="00C74802"/>
    <w:rsid w:val="00C761C7"/>
    <w:rsid w:val="00C80544"/>
    <w:rsid w:val="00C90281"/>
    <w:rsid w:val="00C92E9B"/>
    <w:rsid w:val="00CA53D4"/>
    <w:rsid w:val="00CB4E72"/>
    <w:rsid w:val="00CB6C28"/>
    <w:rsid w:val="00CD685E"/>
    <w:rsid w:val="00CE3A57"/>
    <w:rsid w:val="00CF08B0"/>
    <w:rsid w:val="00CF0AED"/>
    <w:rsid w:val="00D00BAC"/>
    <w:rsid w:val="00D06481"/>
    <w:rsid w:val="00D150B8"/>
    <w:rsid w:val="00D25C31"/>
    <w:rsid w:val="00D26B0D"/>
    <w:rsid w:val="00D3602A"/>
    <w:rsid w:val="00D36D4D"/>
    <w:rsid w:val="00D37420"/>
    <w:rsid w:val="00D46FBF"/>
    <w:rsid w:val="00D47549"/>
    <w:rsid w:val="00D54F9A"/>
    <w:rsid w:val="00D57F71"/>
    <w:rsid w:val="00D6055C"/>
    <w:rsid w:val="00D64F33"/>
    <w:rsid w:val="00D7347D"/>
    <w:rsid w:val="00D770C7"/>
    <w:rsid w:val="00D84586"/>
    <w:rsid w:val="00D96C22"/>
    <w:rsid w:val="00DB69F6"/>
    <w:rsid w:val="00DB7561"/>
    <w:rsid w:val="00DE3408"/>
    <w:rsid w:val="00DF20E2"/>
    <w:rsid w:val="00DF7D72"/>
    <w:rsid w:val="00E172DB"/>
    <w:rsid w:val="00E51E62"/>
    <w:rsid w:val="00E534CA"/>
    <w:rsid w:val="00E64EDA"/>
    <w:rsid w:val="00E7042C"/>
    <w:rsid w:val="00E7573B"/>
    <w:rsid w:val="00E804DC"/>
    <w:rsid w:val="00E83A91"/>
    <w:rsid w:val="00E906E1"/>
    <w:rsid w:val="00E91709"/>
    <w:rsid w:val="00E95269"/>
    <w:rsid w:val="00E95C85"/>
    <w:rsid w:val="00EB23B2"/>
    <w:rsid w:val="00EB35E4"/>
    <w:rsid w:val="00EB3863"/>
    <w:rsid w:val="00EC731A"/>
    <w:rsid w:val="00ED5CC2"/>
    <w:rsid w:val="00EE2574"/>
    <w:rsid w:val="00EE561D"/>
    <w:rsid w:val="00EF0B63"/>
    <w:rsid w:val="00EF2513"/>
    <w:rsid w:val="00EF563A"/>
    <w:rsid w:val="00EF6067"/>
    <w:rsid w:val="00EF7FC3"/>
    <w:rsid w:val="00F108BF"/>
    <w:rsid w:val="00F14563"/>
    <w:rsid w:val="00F147B4"/>
    <w:rsid w:val="00F15B95"/>
    <w:rsid w:val="00F267E0"/>
    <w:rsid w:val="00F32824"/>
    <w:rsid w:val="00F42500"/>
    <w:rsid w:val="00F44FDB"/>
    <w:rsid w:val="00F47C7E"/>
    <w:rsid w:val="00F53061"/>
    <w:rsid w:val="00F62DFB"/>
    <w:rsid w:val="00F75F95"/>
    <w:rsid w:val="00F86B7E"/>
    <w:rsid w:val="00F87CFD"/>
    <w:rsid w:val="00F9660B"/>
    <w:rsid w:val="00FA0832"/>
    <w:rsid w:val="00FA6F56"/>
    <w:rsid w:val="00FB0CE8"/>
    <w:rsid w:val="00FD37D7"/>
    <w:rsid w:val="00FE0A68"/>
    <w:rsid w:val="00FE34BF"/>
    <w:rsid w:val="00FF74E5"/>
    <w:rsid w:val="01570E0A"/>
    <w:rsid w:val="2CD275AE"/>
    <w:rsid w:val="382939B4"/>
    <w:rsid w:val="49C72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E60DF"/>
  <w15:docId w15:val="{C76C7308-C785-4479-8DE1-6AADDB8B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
    <w:unhideWhenUsed/>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uiPriority w:val="99"/>
    <w:unhideWhenUsed/>
    <w:qFormat/>
  </w:style>
  <w:style w:type="character" w:styleId="aa">
    <w:name w:val="Emphasis"/>
    <w:basedOn w:val="a0"/>
    <w:uiPriority w:val="20"/>
    <w:qFormat/>
    <w:rPr>
      <w:i/>
    </w:rPr>
  </w:style>
  <w:style w:type="character" w:styleId="ab">
    <w:name w:val="Hyperlink"/>
    <w:basedOn w:val="a0"/>
    <w:uiPriority w:val="99"/>
    <w:unhideWhenUsed/>
    <w:rPr>
      <w:color w:val="0563C1" w:themeColor="hyperlink"/>
      <w:u w:val="single"/>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paragraph" w:customStyle="1" w:styleId="p0">
    <w:name w:val="p0"/>
    <w:basedOn w:val="a"/>
    <w:qFormat/>
    <w:pPr>
      <w:widowControl/>
      <w:spacing w:before="100" w:beforeAutospacing="1" w:after="100" w:afterAutospacing="1"/>
      <w:jc w:val="left"/>
    </w:pPr>
    <w:rPr>
      <w:rFonts w:ascii="宋体" w:eastAsiaTheme="minorEastAsia" w:hAnsi="宋体" w:cs="宋体"/>
      <w:color w:val="000000"/>
      <w:kern w:val="0"/>
      <w:sz w:val="24"/>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rPr>
      <w:kern w:val="2"/>
      <w:sz w:val="18"/>
      <w:szCs w:val="18"/>
    </w:rPr>
  </w:style>
  <w:style w:type="character" w:customStyle="1" w:styleId="30">
    <w:name w:val="标题 3 字符"/>
    <w:basedOn w:val="a0"/>
    <w:link w:val="3"/>
    <w:uiPriority w:val="9"/>
    <w:qFormat/>
    <w:rPr>
      <w:rFonts w:ascii="宋体" w:hAnsi="宋体" w:cs="宋体"/>
      <w:b/>
      <w:bCs/>
      <w:sz w:val="27"/>
      <w:szCs w:val="27"/>
    </w:rPr>
  </w:style>
  <w:style w:type="character" w:customStyle="1" w:styleId="11">
    <w:name w:val="未处理的提及1"/>
    <w:basedOn w:val="a0"/>
    <w:uiPriority w:val="99"/>
    <w:semiHidden/>
    <w:unhideWhenUsed/>
    <w:rPr>
      <w:color w:val="605E5C"/>
      <w:shd w:val="clear" w:color="auto" w:fill="E1DFDD"/>
    </w:rPr>
  </w:style>
  <w:style w:type="character" w:customStyle="1" w:styleId="10">
    <w:name w:val="标题 1 字符"/>
    <w:basedOn w:val="a0"/>
    <w:link w:val="1"/>
    <w:uiPriority w:val="9"/>
    <w:rPr>
      <w:b/>
      <w:bCs/>
      <w:kern w:val="44"/>
      <w:sz w:val="44"/>
      <w:szCs w:val="44"/>
    </w:rPr>
  </w:style>
  <w:style w:type="paragraph" w:customStyle="1" w:styleId="12">
    <w:name w:val="修订1"/>
    <w:hidden/>
    <w:uiPriority w:val="99"/>
    <w:semiHidden/>
    <w:rPr>
      <w:kern w:val="2"/>
      <w:sz w:val="21"/>
      <w:szCs w:val="24"/>
    </w:rPr>
  </w:style>
  <w:style w:type="paragraph" w:styleId="ac">
    <w:name w:val="Revision"/>
    <w:hidden/>
    <w:uiPriority w:val="99"/>
    <w:semiHidden/>
    <w:rsid w:val="002E17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18140-D642-4F28-B416-3C5E21E2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613</Characters>
  <Application>Microsoft Office Word</Application>
  <DocSecurity>0</DocSecurity>
  <Lines>5</Lines>
  <Paragraphs>1</Paragraphs>
  <ScaleCrop>false</ScaleCrop>
  <Company>c</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zxjy-xkt</dc:creator>
  <cp:lastModifiedBy>教育学会 广东</cp:lastModifiedBy>
  <cp:revision>3</cp:revision>
  <cp:lastPrinted>2025-06-23T02:31:00Z</cp:lastPrinted>
  <dcterms:created xsi:type="dcterms:W3CDTF">2026-07-02T06:14:00Z</dcterms:created>
  <dcterms:modified xsi:type="dcterms:W3CDTF">2026-07-03T01:14:00Z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8C4580325C324B8CB7BEE38F0F3DB34E</vt:lpwstr>
  </property>
</Properties>
</file>